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299F4" w14:textId="77777777" w:rsidR="00152078" w:rsidRDefault="00152078" w:rsidP="00912492">
      <w:pPr>
        <w:spacing w:before="240" w:after="0" w:line="240" w:lineRule="auto"/>
        <w:rPr>
          <w:rFonts w:ascii="Arial" w:eastAsia="Calibri" w:hAnsi="Arial" w:cs="Arial"/>
          <w:b/>
          <w:bCs/>
          <w:sz w:val="28"/>
          <w:szCs w:val="28"/>
        </w:rPr>
      </w:pPr>
    </w:p>
    <w:p w14:paraId="0C28FC1D" w14:textId="77777777" w:rsidR="00912492" w:rsidRPr="00912492" w:rsidRDefault="00912492" w:rsidP="00912492">
      <w:pPr>
        <w:spacing w:before="240" w:after="0" w:line="240" w:lineRule="auto"/>
        <w:rPr>
          <w:rFonts w:ascii="Arial" w:eastAsia="Calibri" w:hAnsi="Arial" w:cs="Arial"/>
          <w:b/>
          <w:bCs/>
          <w:sz w:val="28"/>
          <w:szCs w:val="28"/>
        </w:rPr>
      </w:pPr>
      <w:r w:rsidRPr="00912492">
        <w:rPr>
          <w:rFonts w:ascii="Arial" w:eastAsia="Calibri" w:hAnsi="Arial" w:cs="Arial"/>
          <w:b/>
          <w:bCs/>
          <w:sz w:val="28"/>
          <w:szCs w:val="28"/>
        </w:rPr>
        <w:t>H. CONGRESO DEL ESTADO DE YUCATAN.</w:t>
      </w:r>
    </w:p>
    <w:p w14:paraId="1B5C892D" w14:textId="77777777" w:rsidR="00912492" w:rsidRPr="00912492" w:rsidRDefault="00912492" w:rsidP="00912492">
      <w:pPr>
        <w:spacing w:before="240" w:after="0" w:line="240" w:lineRule="auto"/>
        <w:rPr>
          <w:rFonts w:ascii="Arial" w:eastAsia="Calibri" w:hAnsi="Arial" w:cs="Arial"/>
          <w:bCs/>
          <w:sz w:val="28"/>
          <w:szCs w:val="28"/>
        </w:rPr>
      </w:pPr>
      <w:r w:rsidRPr="00912492">
        <w:rPr>
          <w:rFonts w:ascii="Arial" w:eastAsia="Calibri" w:hAnsi="Arial" w:cs="Arial"/>
          <w:b/>
          <w:bCs/>
          <w:sz w:val="28"/>
          <w:szCs w:val="28"/>
        </w:rPr>
        <w:t>PRESENTE</w:t>
      </w:r>
    </w:p>
    <w:p w14:paraId="4807565E" w14:textId="77777777" w:rsidR="00912492" w:rsidRPr="00912492" w:rsidRDefault="00912492" w:rsidP="00912492">
      <w:pPr>
        <w:spacing w:line="360" w:lineRule="auto"/>
        <w:ind w:firstLine="708"/>
        <w:jc w:val="both"/>
        <w:rPr>
          <w:rFonts w:ascii="Arial" w:eastAsia="Calibri" w:hAnsi="Arial" w:cs="Arial"/>
          <w:sz w:val="28"/>
          <w:szCs w:val="28"/>
        </w:rPr>
      </w:pPr>
    </w:p>
    <w:p w14:paraId="5C8937E0" w14:textId="77777777" w:rsidR="00912492" w:rsidRPr="00912492" w:rsidRDefault="00912492" w:rsidP="00912492">
      <w:pPr>
        <w:spacing w:line="360" w:lineRule="auto"/>
        <w:ind w:firstLine="708"/>
        <w:jc w:val="both"/>
        <w:rPr>
          <w:rFonts w:ascii="Arial" w:eastAsia="Calibri" w:hAnsi="Arial" w:cs="Arial"/>
          <w:sz w:val="28"/>
          <w:szCs w:val="28"/>
        </w:rPr>
      </w:pPr>
      <w:r w:rsidRPr="00912492">
        <w:rPr>
          <w:rFonts w:ascii="Arial" w:eastAsia="Calibri" w:hAnsi="Arial" w:cs="Arial"/>
          <w:sz w:val="28"/>
          <w:szCs w:val="28"/>
        </w:rPr>
        <w:t xml:space="preserve">La que suscribe Diputada integrante de la fracción parlamentaria del Partido Revolucionario Institucional de esta LXII legislatura, en uso de las facultades que </w:t>
      </w:r>
      <w:r w:rsidR="00F42346">
        <w:rPr>
          <w:rFonts w:ascii="Arial" w:eastAsia="Calibri" w:hAnsi="Arial" w:cs="Arial"/>
          <w:sz w:val="28"/>
          <w:szCs w:val="28"/>
        </w:rPr>
        <w:t>me</w:t>
      </w:r>
      <w:r w:rsidRPr="00912492">
        <w:rPr>
          <w:rFonts w:ascii="Arial" w:eastAsia="Calibri" w:hAnsi="Arial" w:cs="Arial"/>
          <w:sz w:val="28"/>
          <w:szCs w:val="28"/>
        </w:rPr>
        <w:t xml:space="preserve"> confieren las fracciones V y XXIV del artículo 30; fracción I del artículo 35 y 36 de la Constitución Política del Estado de Yucatán; artículos 16, fracción VI del artículo 22, fracción VIII del artículo 34 de la Ley de Gobierno del Poder Legislativo del Estado de Yucatán; artículos 68, y fracción IV del artículo 82 del Reglamento de la Ley de Gobierno del Poder Legislativo del Estado de Yucatán; me permito presentar a consideración de esta honorable soberanía, la siguiente </w:t>
      </w:r>
    </w:p>
    <w:p w14:paraId="17318384" w14:textId="77777777" w:rsidR="00912492" w:rsidRPr="00912492" w:rsidRDefault="00912492" w:rsidP="00912492">
      <w:pPr>
        <w:spacing w:line="360" w:lineRule="auto"/>
        <w:ind w:firstLine="708"/>
        <w:jc w:val="both"/>
        <w:rPr>
          <w:rFonts w:ascii="Arial" w:eastAsia="Calibri" w:hAnsi="Arial" w:cs="Arial"/>
          <w:sz w:val="28"/>
          <w:szCs w:val="28"/>
        </w:rPr>
      </w:pPr>
    </w:p>
    <w:p w14:paraId="618F0B16" w14:textId="77777777" w:rsidR="00912492" w:rsidRPr="00912492" w:rsidRDefault="00912492" w:rsidP="00912492">
      <w:pPr>
        <w:spacing w:line="360" w:lineRule="auto"/>
        <w:ind w:firstLine="708"/>
        <w:jc w:val="both"/>
        <w:rPr>
          <w:rFonts w:ascii="Arial" w:eastAsia="Calibri" w:hAnsi="Arial" w:cs="Arial"/>
          <w:sz w:val="28"/>
          <w:szCs w:val="28"/>
        </w:rPr>
      </w:pPr>
      <w:r w:rsidRPr="00912492">
        <w:rPr>
          <w:rFonts w:ascii="Arial" w:eastAsia="Calibri" w:hAnsi="Arial" w:cs="Arial"/>
          <w:sz w:val="28"/>
          <w:szCs w:val="28"/>
        </w:rPr>
        <w:t xml:space="preserve">Iniciativa con proyecto de decreto por el que se </w:t>
      </w:r>
      <w:r w:rsidR="00F42346">
        <w:rPr>
          <w:rFonts w:ascii="Arial" w:eastAsia="Calibri" w:hAnsi="Arial" w:cs="Arial"/>
          <w:sz w:val="28"/>
          <w:szCs w:val="28"/>
        </w:rPr>
        <w:t xml:space="preserve">propone </w:t>
      </w:r>
      <w:r w:rsidRPr="00912492">
        <w:rPr>
          <w:rFonts w:ascii="Arial" w:eastAsia="Calibri" w:hAnsi="Arial" w:cs="Arial"/>
          <w:sz w:val="28"/>
          <w:szCs w:val="28"/>
        </w:rPr>
        <w:t>reforma</w:t>
      </w:r>
      <w:r w:rsidR="00F42346">
        <w:rPr>
          <w:rFonts w:ascii="Arial" w:eastAsia="Calibri" w:hAnsi="Arial" w:cs="Arial"/>
          <w:sz w:val="28"/>
          <w:szCs w:val="28"/>
        </w:rPr>
        <w:t>r</w:t>
      </w:r>
      <w:r w:rsidRPr="00912492">
        <w:rPr>
          <w:rFonts w:ascii="Arial" w:eastAsia="Calibri" w:hAnsi="Arial" w:cs="Arial"/>
          <w:sz w:val="28"/>
          <w:szCs w:val="28"/>
        </w:rPr>
        <w:t xml:space="preserve"> y adiciona</w:t>
      </w:r>
      <w:r w:rsidR="00F42346">
        <w:rPr>
          <w:rFonts w:ascii="Arial" w:eastAsia="Calibri" w:hAnsi="Arial" w:cs="Arial"/>
          <w:sz w:val="28"/>
          <w:szCs w:val="28"/>
        </w:rPr>
        <w:t>r</w:t>
      </w:r>
      <w:r w:rsidRPr="00912492">
        <w:rPr>
          <w:rFonts w:ascii="Arial" w:eastAsia="Calibri" w:hAnsi="Arial" w:cs="Arial"/>
          <w:sz w:val="28"/>
          <w:szCs w:val="28"/>
        </w:rPr>
        <w:t xml:space="preserve"> diversos artículos de la Ley de los Derechos de las </w:t>
      </w:r>
      <w:r w:rsidR="00F42346">
        <w:rPr>
          <w:rFonts w:ascii="Arial" w:eastAsia="Calibri" w:hAnsi="Arial" w:cs="Arial"/>
          <w:sz w:val="28"/>
          <w:szCs w:val="28"/>
        </w:rPr>
        <w:t>N</w:t>
      </w:r>
      <w:r w:rsidRPr="00912492">
        <w:rPr>
          <w:rFonts w:ascii="Arial" w:eastAsia="Calibri" w:hAnsi="Arial" w:cs="Arial"/>
          <w:sz w:val="28"/>
          <w:szCs w:val="28"/>
        </w:rPr>
        <w:t xml:space="preserve">iñas, </w:t>
      </w:r>
      <w:r w:rsidR="00F42346">
        <w:rPr>
          <w:rFonts w:ascii="Arial" w:eastAsia="Calibri" w:hAnsi="Arial" w:cs="Arial"/>
          <w:sz w:val="28"/>
          <w:szCs w:val="28"/>
        </w:rPr>
        <w:t>N</w:t>
      </w:r>
      <w:r w:rsidRPr="00912492">
        <w:rPr>
          <w:rFonts w:ascii="Arial" w:eastAsia="Calibri" w:hAnsi="Arial" w:cs="Arial"/>
          <w:sz w:val="28"/>
          <w:szCs w:val="28"/>
        </w:rPr>
        <w:t>iños y Adolescentes del Estado de Yucatán</w:t>
      </w:r>
      <w:r w:rsidR="00F42346">
        <w:rPr>
          <w:rFonts w:ascii="Arial" w:eastAsia="Calibri" w:hAnsi="Arial" w:cs="Arial"/>
          <w:sz w:val="28"/>
          <w:szCs w:val="28"/>
        </w:rPr>
        <w:t>,</w:t>
      </w:r>
      <w:r w:rsidRPr="00912492">
        <w:rPr>
          <w:rFonts w:ascii="Arial" w:eastAsia="Calibri" w:hAnsi="Arial" w:cs="Arial"/>
          <w:sz w:val="28"/>
          <w:szCs w:val="28"/>
        </w:rPr>
        <w:t xml:space="preserve"> en materia de medidas de protección especial, al tenor de la siguiente: </w:t>
      </w:r>
    </w:p>
    <w:p w14:paraId="47A9244E" w14:textId="77777777" w:rsidR="00912492" w:rsidRDefault="00912492" w:rsidP="00912492">
      <w:pPr>
        <w:spacing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3EE2B1F5" w14:textId="77777777" w:rsidR="009D7F19" w:rsidRDefault="009D7F19" w:rsidP="00912492">
      <w:pPr>
        <w:spacing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19D1D3E1" w14:textId="77777777" w:rsidR="009D7F19" w:rsidRPr="00912492" w:rsidRDefault="009D7F19" w:rsidP="00912492">
      <w:pPr>
        <w:spacing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21BA2A58" w14:textId="77777777" w:rsidR="00912492" w:rsidRPr="00912492" w:rsidRDefault="00912492" w:rsidP="00912492">
      <w:pPr>
        <w:spacing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912492">
        <w:rPr>
          <w:rFonts w:ascii="Arial" w:eastAsia="Calibri" w:hAnsi="Arial" w:cs="Arial"/>
          <w:b/>
          <w:sz w:val="24"/>
          <w:szCs w:val="24"/>
        </w:rPr>
        <w:lastRenderedPageBreak/>
        <w:t>EXPOSICIÓN DE MOTIVOS</w:t>
      </w:r>
    </w:p>
    <w:p w14:paraId="7DF73002" w14:textId="77777777" w:rsidR="00152078" w:rsidRPr="009D7F19" w:rsidRDefault="00152078" w:rsidP="00152078">
      <w:pPr>
        <w:pStyle w:val="big"/>
        <w:spacing w:before="0" w:beforeAutospacing="0"/>
        <w:jc w:val="both"/>
        <w:rPr>
          <w:rFonts w:ascii="Arial" w:hAnsi="Arial" w:cs="Arial"/>
          <w:sz w:val="28"/>
          <w:szCs w:val="28"/>
        </w:rPr>
      </w:pPr>
      <w:r w:rsidRPr="009D7F19">
        <w:rPr>
          <w:rStyle w:val="nfasis"/>
          <w:rFonts w:ascii="Arial" w:hAnsi="Arial" w:cs="Arial"/>
          <w:sz w:val="28"/>
          <w:szCs w:val="28"/>
        </w:rPr>
        <w:t xml:space="preserve">"No hay causa que merezca más </w:t>
      </w:r>
      <w:r w:rsidRPr="009D7F19">
        <w:rPr>
          <w:rStyle w:val="Textoennegrita"/>
          <w:rFonts w:ascii="Arial" w:hAnsi="Arial" w:cs="Arial"/>
          <w:b w:val="0"/>
          <w:i/>
          <w:iCs/>
          <w:sz w:val="28"/>
          <w:szCs w:val="28"/>
        </w:rPr>
        <w:t>alta prioridad</w:t>
      </w:r>
      <w:r w:rsidRPr="009D7F19">
        <w:rPr>
          <w:rStyle w:val="Textoennegrita"/>
          <w:rFonts w:ascii="Arial" w:hAnsi="Arial" w:cs="Arial"/>
          <w:i/>
          <w:iCs/>
          <w:sz w:val="28"/>
          <w:szCs w:val="28"/>
        </w:rPr>
        <w:t xml:space="preserve"> </w:t>
      </w:r>
      <w:r w:rsidRPr="009D7F19">
        <w:rPr>
          <w:rStyle w:val="nfasis"/>
          <w:rFonts w:ascii="Arial" w:hAnsi="Arial" w:cs="Arial"/>
          <w:sz w:val="28"/>
          <w:szCs w:val="28"/>
        </w:rPr>
        <w:t xml:space="preserve">que </w:t>
      </w:r>
      <w:r w:rsidRPr="009D7F19">
        <w:rPr>
          <w:rStyle w:val="Textoennegrita"/>
          <w:rFonts w:ascii="Arial" w:hAnsi="Arial" w:cs="Arial"/>
          <w:b w:val="0"/>
          <w:i/>
          <w:iCs/>
          <w:sz w:val="28"/>
          <w:szCs w:val="28"/>
        </w:rPr>
        <w:t>la protección y el desarrollo del niño</w:t>
      </w:r>
      <w:r w:rsidRPr="009D7F19">
        <w:rPr>
          <w:rStyle w:val="nfasis"/>
          <w:rFonts w:ascii="Arial" w:hAnsi="Arial" w:cs="Arial"/>
          <w:sz w:val="28"/>
          <w:szCs w:val="28"/>
        </w:rPr>
        <w:t>, de quien dependen la supervivencia, la estabilidad y el progreso de todas las naciones y, de hecho, de la civilización humana"</w:t>
      </w:r>
      <w:r w:rsidR="00F42346">
        <w:rPr>
          <w:rStyle w:val="nfasis"/>
          <w:rFonts w:ascii="Arial" w:hAnsi="Arial" w:cs="Arial"/>
          <w:sz w:val="28"/>
          <w:szCs w:val="28"/>
        </w:rPr>
        <w:t xml:space="preserve"> </w:t>
      </w:r>
      <w:r w:rsidR="00F42346">
        <w:rPr>
          <w:rStyle w:val="Refdenotaalpie"/>
          <w:rFonts w:ascii="Arial" w:hAnsi="Arial" w:cs="Arial"/>
          <w:i/>
          <w:iCs/>
          <w:sz w:val="28"/>
          <w:szCs w:val="28"/>
        </w:rPr>
        <w:footnoteReference w:id="1"/>
      </w:r>
    </w:p>
    <w:p w14:paraId="0EF9A5DB" w14:textId="77777777" w:rsidR="00152078" w:rsidRDefault="00152078" w:rsidP="0091249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14:paraId="1A5C700B" w14:textId="77777777" w:rsidR="00912492" w:rsidRPr="00873347" w:rsidRDefault="00912492" w:rsidP="0091249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912492">
        <w:rPr>
          <w:rFonts w:ascii="Arial" w:hAnsi="Arial" w:cs="Arial"/>
          <w:sz w:val="28"/>
          <w:szCs w:val="28"/>
          <w:shd w:val="clear" w:color="auto" w:fill="FFFFFF"/>
        </w:rPr>
        <w:t xml:space="preserve">Los </w:t>
      </w:r>
      <w:r w:rsidRPr="00912492">
        <w:rPr>
          <w:rFonts w:ascii="Arial" w:hAnsi="Arial" w:cs="Arial"/>
          <w:bCs/>
          <w:sz w:val="28"/>
          <w:szCs w:val="28"/>
          <w:shd w:val="clear" w:color="auto" w:fill="FFFFFF"/>
        </w:rPr>
        <w:t xml:space="preserve">derechos humanos </w:t>
      </w:r>
      <w:r w:rsidRPr="00912492">
        <w:rPr>
          <w:rFonts w:ascii="Arial" w:hAnsi="Arial" w:cs="Arial"/>
          <w:sz w:val="28"/>
          <w:szCs w:val="28"/>
          <w:shd w:val="clear" w:color="auto" w:fill="FFFFFF"/>
        </w:rPr>
        <w:t xml:space="preserve">son normas básicas necesarias </w:t>
      </w:r>
      <w:r w:rsidRPr="00912492">
        <w:rPr>
          <w:rFonts w:ascii="Arial" w:hAnsi="Arial" w:cs="Arial"/>
          <w:bCs/>
          <w:sz w:val="28"/>
          <w:szCs w:val="28"/>
          <w:shd w:val="clear" w:color="auto" w:fill="FFFFFF"/>
        </w:rPr>
        <w:t xml:space="preserve">para </w:t>
      </w:r>
      <w:r w:rsidRPr="00912492">
        <w:rPr>
          <w:rFonts w:ascii="Arial" w:hAnsi="Arial" w:cs="Arial"/>
          <w:sz w:val="28"/>
          <w:szCs w:val="28"/>
          <w:shd w:val="clear" w:color="auto" w:fill="FFFFFF"/>
        </w:rPr>
        <w:t xml:space="preserve">vivir como un ser </w:t>
      </w:r>
      <w:r w:rsidRPr="00912492">
        <w:rPr>
          <w:rFonts w:ascii="Arial" w:hAnsi="Arial" w:cs="Arial"/>
          <w:bCs/>
          <w:sz w:val="28"/>
          <w:szCs w:val="28"/>
          <w:shd w:val="clear" w:color="auto" w:fill="FFFFFF"/>
        </w:rPr>
        <w:t>humano</w:t>
      </w:r>
      <w:r w:rsidRPr="00912492">
        <w:rPr>
          <w:rFonts w:ascii="Arial" w:hAnsi="Arial" w:cs="Arial"/>
          <w:sz w:val="28"/>
          <w:szCs w:val="28"/>
          <w:shd w:val="clear" w:color="auto" w:fill="FFFFFF"/>
        </w:rPr>
        <w:t xml:space="preserve">, sin las cuales las personas no pueden sobrevivir </w:t>
      </w:r>
      <w:r w:rsidRPr="00873347">
        <w:rPr>
          <w:rFonts w:ascii="Arial" w:hAnsi="Arial" w:cs="Arial"/>
          <w:sz w:val="28"/>
          <w:szCs w:val="28"/>
          <w:shd w:val="clear" w:color="auto" w:fill="FFFFFF"/>
        </w:rPr>
        <w:t xml:space="preserve">ni desarrollarse </w:t>
      </w:r>
      <w:r w:rsidRPr="00873347">
        <w:rPr>
          <w:rFonts w:ascii="Arial" w:hAnsi="Arial" w:cs="Arial"/>
          <w:bCs/>
          <w:sz w:val="28"/>
          <w:szCs w:val="28"/>
          <w:shd w:val="clear" w:color="auto" w:fill="FFFFFF"/>
        </w:rPr>
        <w:t xml:space="preserve">con </w:t>
      </w:r>
      <w:r w:rsidRPr="00873347">
        <w:rPr>
          <w:rFonts w:ascii="Arial" w:hAnsi="Arial" w:cs="Arial"/>
          <w:sz w:val="28"/>
          <w:szCs w:val="28"/>
          <w:shd w:val="clear" w:color="auto" w:fill="FFFFFF"/>
        </w:rPr>
        <w:t xml:space="preserve">dignidad. Son inherentes al ser </w:t>
      </w:r>
      <w:r w:rsidRPr="00873347">
        <w:rPr>
          <w:rFonts w:ascii="Arial" w:hAnsi="Arial" w:cs="Arial"/>
          <w:bCs/>
          <w:sz w:val="28"/>
          <w:szCs w:val="28"/>
          <w:shd w:val="clear" w:color="auto" w:fill="FFFFFF"/>
        </w:rPr>
        <w:t>humano</w:t>
      </w:r>
      <w:r w:rsidRPr="00873347">
        <w:rPr>
          <w:rFonts w:ascii="Arial" w:hAnsi="Arial" w:cs="Arial"/>
          <w:sz w:val="28"/>
          <w:szCs w:val="28"/>
          <w:shd w:val="clear" w:color="auto" w:fill="FFFFFF"/>
        </w:rPr>
        <w:t xml:space="preserve">, inalienables y universales. </w:t>
      </w:r>
    </w:p>
    <w:p w14:paraId="67431349" w14:textId="77777777" w:rsidR="00912492" w:rsidRPr="00912492" w:rsidRDefault="00912492" w:rsidP="0091249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1347C7B1" w14:textId="77777777" w:rsidR="00912492" w:rsidRPr="00912492" w:rsidRDefault="00912492" w:rsidP="0091249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912492">
        <w:rPr>
          <w:rFonts w:ascii="Arial" w:hAnsi="Arial" w:cs="Arial"/>
          <w:sz w:val="28"/>
          <w:szCs w:val="28"/>
          <w:shd w:val="clear" w:color="auto" w:fill="FFFFFF"/>
        </w:rPr>
        <w:t xml:space="preserve">De conformidad con la Ley General de los Derechos de las Niñas, Niños y Adolescentes, son niñas y niños los menores de 12 años, y adolescentes las personas de entre 12 años cumplidos y menos de 18 </w:t>
      </w:r>
      <w:proofErr w:type="gramStart"/>
      <w:r w:rsidRPr="00912492">
        <w:rPr>
          <w:rFonts w:ascii="Arial" w:hAnsi="Arial" w:cs="Arial"/>
          <w:sz w:val="28"/>
          <w:szCs w:val="28"/>
          <w:shd w:val="clear" w:color="auto" w:fill="FFFFFF"/>
        </w:rPr>
        <w:t>años de edad</w:t>
      </w:r>
      <w:proofErr w:type="gramEnd"/>
      <w:r w:rsidRPr="00912492"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14:paraId="43C4818E" w14:textId="77777777" w:rsidR="00912492" w:rsidRPr="00912492" w:rsidRDefault="00912492" w:rsidP="0091249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64AAFD86" w14:textId="77777777" w:rsidR="00912492" w:rsidRDefault="00912492" w:rsidP="0091249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912492">
        <w:rPr>
          <w:rFonts w:ascii="Arial" w:hAnsi="Arial" w:cs="Arial"/>
          <w:sz w:val="28"/>
          <w:szCs w:val="28"/>
          <w:shd w:val="clear" w:color="auto" w:fill="FFFFFF"/>
        </w:rPr>
        <w:t>Los Derechos Humanos de niñas, niños y adolescentes están previstos en la Constitución Política de los Estados Unidos Mexicanos, en los tratados internacionales, esencialmente en la Convención sobre los Derechos del Niño y en la Ley General de los Derechos de Niñas, Niños y Adolescentes, la cual reconoce a niñas, niños y adolescentes como titulares de derechos y, de manera enunciativa y no limitativa señala los siguientes:</w:t>
      </w:r>
    </w:p>
    <w:p w14:paraId="0ECCEED3" w14:textId="77777777" w:rsidR="00912492" w:rsidRPr="00912492" w:rsidRDefault="00777C55" w:rsidP="00912492">
      <w:pPr>
        <w:jc w:val="both"/>
        <w:rPr>
          <w:rFonts w:ascii="Arial" w:hAnsi="Arial" w:cs="Arial"/>
          <w:sz w:val="24"/>
          <w:szCs w:val="24"/>
        </w:rPr>
      </w:pPr>
      <w:hyperlink r:id="rId8" w:anchor="collapse-accordion-1882-1" w:history="1">
        <w:r w:rsidR="00912492" w:rsidRPr="00912492">
          <w:rPr>
            <w:rFonts w:ascii="Arial" w:hAnsi="Arial" w:cs="Arial"/>
            <w:sz w:val="24"/>
            <w:szCs w:val="24"/>
          </w:rPr>
          <w:t>I. Derecho a la vida, a la supervivencia y al desarrollo</w:t>
        </w:r>
      </w:hyperlink>
    </w:p>
    <w:p w14:paraId="66F2D2C4" w14:textId="77777777" w:rsidR="00912492" w:rsidRPr="00912492" w:rsidRDefault="00777C55" w:rsidP="00912492">
      <w:pPr>
        <w:jc w:val="both"/>
        <w:rPr>
          <w:rFonts w:ascii="Arial" w:hAnsi="Arial" w:cs="Arial"/>
          <w:sz w:val="24"/>
          <w:szCs w:val="24"/>
        </w:rPr>
      </w:pPr>
      <w:hyperlink r:id="rId9" w:anchor="collapse-accordion-1882-2" w:history="1">
        <w:r w:rsidR="00912492" w:rsidRPr="00912492">
          <w:rPr>
            <w:rFonts w:ascii="Arial" w:hAnsi="Arial" w:cs="Arial"/>
            <w:sz w:val="24"/>
            <w:szCs w:val="24"/>
          </w:rPr>
          <w:t>II. Derecho de prioridad</w:t>
        </w:r>
      </w:hyperlink>
    </w:p>
    <w:p w14:paraId="0C8C994D" w14:textId="77777777" w:rsidR="00912492" w:rsidRPr="00912492" w:rsidRDefault="00777C55" w:rsidP="00912492">
      <w:pPr>
        <w:jc w:val="both"/>
        <w:rPr>
          <w:rFonts w:ascii="Arial" w:hAnsi="Arial" w:cs="Arial"/>
          <w:sz w:val="24"/>
          <w:szCs w:val="24"/>
        </w:rPr>
      </w:pPr>
      <w:hyperlink r:id="rId10" w:anchor="collapse-accordion-1882-3" w:history="1">
        <w:r w:rsidR="00912492" w:rsidRPr="00912492">
          <w:rPr>
            <w:rFonts w:ascii="Arial" w:hAnsi="Arial" w:cs="Arial"/>
            <w:sz w:val="24"/>
            <w:szCs w:val="24"/>
          </w:rPr>
          <w:t>III. Derecho a la identidad</w:t>
        </w:r>
      </w:hyperlink>
    </w:p>
    <w:p w14:paraId="08E1C843" w14:textId="77777777" w:rsidR="00912492" w:rsidRPr="00912492" w:rsidRDefault="00777C55" w:rsidP="00912492">
      <w:pPr>
        <w:jc w:val="both"/>
        <w:rPr>
          <w:rFonts w:ascii="Arial" w:hAnsi="Arial" w:cs="Arial"/>
          <w:sz w:val="24"/>
          <w:szCs w:val="24"/>
        </w:rPr>
      </w:pPr>
      <w:hyperlink r:id="rId11" w:anchor="collapse-accordion-1882-4" w:history="1">
        <w:r w:rsidR="00912492" w:rsidRPr="00912492">
          <w:rPr>
            <w:rFonts w:ascii="Arial" w:hAnsi="Arial" w:cs="Arial"/>
            <w:sz w:val="24"/>
            <w:szCs w:val="24"/>
          </w:rPr>
          <w:t>IV. Derecho a vivir en familia</w:t>
        </w:r>
      </w:hyperlink>
    </w:p>
    <w:p w14:paraId="58CC6909" w14:textId="77777777" w:rsidR="00912492" w:rsidRPr="00912492" w:rsidRDefault="00777C55" w:rsidP="00912492">
      <w:pPr>
        <w:jc w:val="both"/>
        <w:rPr>
          <w:rFonts w:ascii="Arial" w:hAnsi="Arial" w:cs="Arial"/>
          <w:sz w:val="24"/>
          <w:szCs w:val="24"/>
        </w:rPr>
      </w:pPr>
      <w:hyperlink r:id="rId12" w:anchor="collapse-accordion-1882-5" w:history="1">
        <w:r w:rsidR="00912492" w:rsidRPr="00912492">
          <w:rPr>
            <w:rFonts w:ascii="Arial" w:hAnsi="Arial" w:cs="Arial"/>
            <w:sz w:val="24"/>
            <w:szCs w:val="24"/>
          </w:rPr>
          <w:t>V. Derecho a la igualdad sustantiva</w:t>
        </w:r>
      </w:hyperlink>
    </w:p>
    <w:p w14:paraId="34E66F0A" w14:textId="77777777" w:rsidR="00912492" w:rsidRPr="00912492" w:rsidRDefault="00777C55" w:rsidP="00912492">
      <w:pPr>
        <w:jc w:val="both"/>
        <w:rPr>
          <w:rFonts w:ascii="Arial" w:hAnsi="Arial" w:cs="Arial"/>
          <w:sz w:val="24"/>
          <w:szCs w:val="24"/>
        </w:rPr>
      </w:pPr>
      <w:hyperlink r:id="rId13" w:anchor="collapse-accordion-1882-6" w:history="1">
        <w:r w:rsidR="00912492" w:rsidRPr="00912492">
          <w:rPr>
            <w:rFonts w:ascii="Arial" w:hAnsi="Arial" w:cs="Arial"/>
            <w:sz w:val="24"/>
            <w:szCs w:val="24"/>
          </w:rPr>
          <w:t>VI. Derecho a no ser discriminado</w:t>
        </w:r>
      </w:hyperlink>
    </w:p>
    <w:p w14:paraId="073E9446" w14:textId="77777777" w:rsidR="00912492" w:rsidRPr="00912492" w:rsidRDefault="00777C55" w:rsidP="00912492">
      <w:pPr>
        <w:jc w:val="both"/>
        <w:rPr>
          <w:rFonts w:ascii="Arial" w:hAnsi="Arial" w:cs="Arial"/>
          <w:sz w:val="24"/>
          <w:szCs w:val="24"/>
        </w:rPr>
      </w:pPr>
      <w:hyperlink r:id="rId14" w:anchor="collapse-accordion-1882-7" w:history="1">
        <w:r w:rsidR="00912492" w:rsidRPr="00912492">
          <w:rPr>
            <w:rFonts w:ascii="Arial" w:hAnsi="Arial" w:cs="Arial"/>
            <w:sz w:val="24"/>
            <w:szCs w:val="24"/>
          </w:rPr>
          <w:t>VII. Derecho a vivir en condiciones de bienestar y a un sano desarrollo integral</w:t>
        </w:r>
      </w:hyperlink>
    </w:p>
    <w:p w14:paraId="06CAF968" w14:textId="77777777" w:rsidR="00912492" w:rsidRPr="00912492" w:rsidRDefault="00777C55" w:rsidP="00912492">
      <w:pPr>
        <w:jc w:val="both"/>
        <w:rPr>
          <w:rFonts w:ascii="Arial" w:hAnsi="Arial" w:cs="Arial"/>
          <w:sz w:val="24"/>
          <w:szCs w:val="24"/>
        </w:rPr>
      </w:pPr>
      <w:hyperlink r:id="rId15" w:anchor="collapse-accordion-1882-8" w:history="1">
        <w:r w:rsidR="00912492" w:rsidRPr="00912492">
          <w:rPr>
            <w:rFonts w:ascii="Arial" w:hAnsi="Arial" w:cs="Arial"/>
            <w:sz w:val="24"/>
            <w:szCs w:val="24"/>
          </w:rPr>
          <w:t>VIII. Derecho a una vida libre de violencia y a la integridad personal</w:t>
        </w:r>
      </w:hyperlink>
    </w:p>
    <w:p w14:paraId="33CEB232" w14:textId="77777777" w:rsidR="00912492" w:rsidRPr="00912492" w:rsidRDefault="00777C55" w:rsidP="00912492">
      <w:pPr>
        <w:jc w:val="both"/>
        <w:rPr>
          <w:rFonts w:ascii="Arial" w:hAnsi="Arial" w:cs="Arial"/>
          <w:sz w:val="24"/>
          <w:szCs w:val="24"/>
        </w:rPr>
      </w:pPr>
      <w:hyperlink r:id="rId16" w:anchor="collapse-accordion-1882-9" w:history="1">
        <w:r w:rsidR="00912492" w:rsidRPr="00912492">
          <w:rPr>
            <w:rFonts w:ascii="Arial" w:hAnsi="Arial" w:cs="Arial"/>
            <w:sz w:val="24"/>
            <w:szCs w:val="24"/>
          </w:rPr>
          <w:t>IX. Derecho a la protección de la salud y a la seguridad social</w:t>
        </w:r>
      </w:hyperlink>
    </w:p>
    <w:p w14:paraId="1B96F079" w14:textId="77777777" w:rsidR="00912492" w:rsidRPr="00912492" w:rsidRDefault="00777C55" w:rsidP="00912492">
      <w:pPr>
        <w:jc w:val="both"/>
        <w:rPr>
          <w:rFonts w:ascii="Arial" w:hAnsi="Arial" w:cs="Arial"/>
          <w:sz w:val="24"/>
          <w:szCs w:val="24"/>
        </w:rPr>
      </w:pPr>
      <w:hyperlink r:id="rId17" w:anchor="collapse-accordion-1882-10" w:history="1">
        <w:r w:rsidR="00912492" w:rsidRPr="00912492">
          <w:rPr>
            <w:rFonts w:ascii="Arial" w:hAnsi="Arial" w:cs="Arial"/>
            <w:sz w:val="24"/>
            <w:szCs w:val="24"/>
          </w:rPr>
          <w:t>X. Derecho a la inclusión de niñas, niños y adolescentes con discapacidad</w:t>
        </w:r>
      </w:hyperlink>
    </w:p>
    <w:p w14:paraId="0894104D" w14:textId="77777777" w:rsidR="00912492" w:rsidRPr="00912492" w:rsidRDefault="00777C55" w:rsidP="00912492">
      <w:pPr>
        <w:jc w:val="both"/>
        <w:rPr>
          <w:rFonts w:ascii="Arial" w:hAnsi="Arial" w:cs="Arial"/>
          <w:sz w:val="24"/>
          <w:szCs w:val="24"/>
        </w:rPr>
      </w:pPr>
      <w:hyperlink r:id="rId18" w:anchor="collapse-accordion-1882-11" w:history="1">
        <w:r w:rsidR="00912492" w:rsidRPr="00912492">
          <w:rPr>
            <w:rFonts w:ascii="Arial" w:hAnsi="Arial" w:cs="Arial"/>
            <w:sz w:val="24"/>
            <w:szCs w:val="24"/>
          </w:rPr>
          <w:t>XI. Derecho a la educación</w:t>
        </w:r>
      </w:hyperlink>
    </w:p>
    <w:p w14:paraId="3342123F" w14:textId="77777777" w:rsidR="00912492" w:rsidRPr="00912492" w:rsidRDefault="00777C55" w:rsidP="00912492">
      <w:pPr>
        <w:jc w:val="both"/>
        <w:rPr>
          <w:rFonts w:ascii="Arial" w:hAnsi="Arial" w:cs="Arial"/>
          <w:sz w:val="24"/>
          <w:szCs w:val="24"/>
        </w:rPr>
      </w:pPr>
      <w:hyperlink r:id="rId19" w:anchor="collapse-accordion-1882-12" w:history="1">
        <w:r w:rsidR="00912492" w:rsidRPr="00912492">
          <w:rPr>
            <w:rFonts w:ascii="Arial" w:hAnsi="Arial" w:cs="Arial"/>
            <w:sz w:val="24"/>
            <w:szCs w:val="24"/>
          </w:rPr>
          <w:t>XII. Derecho al descanso y al esparcimiento</w:t>
        </w:r>
      </w:hyperlink>
    </w:p>
    <w:p w14:paraId="08C2BE2D" w14:textId="77777777" w:rsidR="00912492" w:rsidRPr="00912492" w:rsidRDefault="00777C55" w:rsidP="00EA64D3">
      <w:pPr>
        <w:ind w:left="426" w:hanging="426"/>
        <w:jc w:val="both"/>
        <w:rPr>
          <w:rFonts w:ascii="Arial" w:hAnsi="Arial" w:cs="Arial"/>
          <w:sz w:val="24"/>
          <w:szCs w:val="24"/>
        </w:rPr>
      </w:pPr>
      <w:hyperlink r:id="rId20" w:anchor="collapse-accordion-1882-13" w:history="1">
        <w:r w:rsidR="00912492" w:rsidRPr="00912492">
          <w:rPr>
            <w:rFonts w:ascii="Arial" w:hAnsi="Arial" w:cs="Arial"/>
            <w:sz w:val="24"/>
            <w:szCs w:val="24"/>
          </w:rPr>
          <w:t>XIII. Derecho a la libertad de convicciones éticas, pensamiento, conciencia, religión y cultura</w:t>
        </w:r>
      </w:hyperlink>
    </w:p>
    <w:p w14:paraId="32067C2C" w14:textId="77777777" w:rsidR="00912492" w:rsidRPr="00912492" w:rsidRDefault="00777C55" w:rsidP="00912492">
      <w:pPr>
        <w:jc w:val="both"/>
        <w:rPr>
          <w:rFonts w:ascii="Arial" w:hAnsi="Arial" w:cs="Arial"/>
          <w:sz w:val="24"/>
          <w:szCs w:val="24"/>
        </w:rPr>
      </w:pPr>
      <w:hyperlink r:id="rId21" w:anchor="collapse-accordion-1882-14" w:history="1">
        <w:r w:rsidR="00912492" w:rsidRPr="00912492">
          <w:rPr>
            <w:rFonts w:ascii="Arial" w:hAnsi="Arial" w:cs="Arial"/>
            <w:sz w:val="24"/>
            <w:szCs w:val="24"/>
          </w:rPr>
          <w:t>XIV. Derecho a la libertad de expresión y de acceso a la información</w:t>
        </w:r>
      </w:hyperlink>
    </w:p>
    <w:p w14:paraId="3DD663D3" w14:textId="77777777" w:rsidR="00912492" w:rsidRPr="00912492" w:rsidRDefault="00777C55" w:rsidP="00912492">
      <w:pPr>
        <w:jc w:val="both"/>
        <w:rPr>
          <w:rFonts w:ascii="Arial" w:hAnsi="Arial" w:cs="Arial"/>
          <w:sz w:val="24"/>
          <w:szCs w:val="24"/>
        </w:rPr>
      </w:pPr>
      <w:hyperlink r:id="rId22" w:anchor="collapse-accordion-1882-15" w:history="1">
        <w:r w:rsidR="00912492" w:rsidRPr="00912492">
          <w:rPr>
            <w:rFonts w:ascii="Arial" w:hAnsi="Arial" w:cs="Arial"/>
            <w:sz w:val="24"/>
            <w:szCs w:val="24"/>
          </w:rPr>
          <w:t>XV. Derecho de participación</w:t>
        </w:r>
      </w:hyperlink>
    </w:p>
    <w:p w14:paraId="64C06633" w14:textId="77777777" w:rsidR="00912492" w:rsidRPr="00912492" w:rsidRDefault="00777C55" w:rsidP="00912492">
      <w:pPr>
        <w:jc w:val="both"/>
        <w:rPr>
          <w:rFonts w:ascii="Arial" w:hAnsi="Arial" w:cs="Arial"/>
          <w:sz w:val="24"/>
          <w:szCs w:val="24"/>
        </w:rPr>
      </w:pPr>
      <w:hyperlink r:id="rId23" w:anchor="collapse-accordion-1882-16" w:history="1">
        <w:r w:rsidR="00912492" w:rsidRPr="00912492">
          <w:rPr>
            <w:rFonts w:ascii="Arial" w:hAnsi="Arial" w:cs="Arial"/>
            <w:sz w:val="24"/>
            <w:szCs w:val="24"/>
          </w:rPr>
          <w:t>XVI. Derecho de asociación y reunión</w:t>
        </w:r>
      </w:hyperlink>
    </w:p>
    <w:p w14:paraId="441D967B" w14:textId="77777777" w:rsidR="00912492" w:rsidRPr="00912492" w:rsidRDefault="00777C55" w:rsidP="00912492">
      <w:pPr>
        <w:jc w:val="both"/>
        <w:rPr>
          <w:rFonts w:ascii="Arial" w:hAnsi="Arial" w:cs="Arial"/>
          <w:sz w:val="24"/>
          <w:szCs w:val="24"/>
        </w:rPr>
      </w:pPr>
      <w:hyperlink r:id="rId24" w:anchor="collapse-accordion-1882-17" w:history="1">
        <w:r w:rsidR="00912492" w:rsidRPr="00912492">
          <w:rPr>
            <w:rFonts w:ascii="Arial" w:hAnsi="Arial" w:cs="Arial"/>
            <w:sz w:val="24"/>
            <w:szCs w:val="24"/>
          </w:rPr>
          <w:t>XVII. Derecho a la intimidad</w:t>
        </w:r>
      </w:hyperlink>
    </w:p>
    <w:p w14:paraId="3E22D25D" w14:textId="77777777" w:rsidR="00912492" w:rsidRPr="00912492" w:rsidRDefault="00777C55" w:rsidP="00912492">
      <w:pPr>
        <w:jc w:val="both"/>
        <w:rPr>
          <w:rFonts w:ascii="Arial" w:hAnsi="Arial" w:cs="Arial"/>
          <w:sz w:val="24"/>
          <w:szCs w:val="24"/>
        </w:rPr>
      </w:pPr>
      <w:hyperlink r:id="rId25" w:anchor="collapse-accordion-1882-18" w:history="1">
        <w:r w:rsidR="00912492" w:rsidRPr="00912492">
          <w:rPr>
            <w:rFonts w:ascii="Arial" w:hAnsi="Arial" w:cs="Arial"/>
            <w:sz w:val="24"/>
            <w:szCs w:val="24"/>
          </w:rPr>
          <w:t>XVIII. Derecho a la seguridad jurídica y al debido proceso</w:t>
        </w:r>
      </w:hyperlink>
    </w:p>
    <w:p w14:paraId="58ECFFEB" w14:textId="77777777" w:rsidR="00912492" w:rsidRPr="00912492" w:rsidRDefault="00777C55" w:rsidP="00912492">
      <w:pPr>
        <w:jc w:val="both"/>
        <w:rPr>
          <w:rFonts w:ascii="Arial" w:hAnsi="Arial" w:cs="Arial"/>
          <w:sz w:val="24"/>
          <w:szCs w:val="24"/>
        </w:rPr>
      </w:pPr>
      <w:hyperlink r:id="rId26" w:anchor="collapse-accordion-1882-19" w:history="1">
        <w:r w:rsidR="00912492" w:rsidRPr="00912492">
          <w:rPr>
            <w:rFonts w:ascii="Arial" w:hAnsi="Arial" w:cs="Arial"/>
            <w:sz w:val="24"/>
            <w:szCs w:val="24"/>
          </w:rPr>
          <w:t>XIX. Derechos de niñas, niños y adolescentes migrantes</w:t>
        </w:r>
      </w:hyperlink>
    </w:p>
    <w:p w14:paraId="1722B4D0" w14:textId="77777777" w:rsidR="00912492" w:rsidRPr="00912492" w:rsidRDefault="00777C55" w:rsidP="007045CB">
      <w:pPr>
        <w:ind w:left="426" w:hanging="426"/>
        <w:jc w:val="both"/>
        <w:rPr>
          <w:rFonts w:ascii="Arial" w:hAnsi="Arial" w:cs="Arial"/>
          <w:sz w:val="24"/>
          <w:szCs w:val="24"/>
        </w:rPr>
      </w:pPr>
      <w:hyperlink r:id="rId27" w:anchor="collapse-accordion-1882-20" w:history="1">
        <w:r w:rsidR="00912492" w:rsidRPr="00912492">
          <w:rPr>
            <w:rFonts w:ascii="Arial" w:hAnsi="Arial" w:cs="Arial"/>
            <w:sz w:val="24"/>
            <w:szCs w:val="24"/>
          </w:rPr>
          <w:t>XX. Derecho de acceso a las tecnologías de la información y comunicación, así como a los servicios de radiodifusión y telecomunicaciones, incluido el de banda ancha e Internet</w:t>
        </w:r>
      </w:hyperlink>
      <w:r w:rsidR="007045CB">
        <w:rPr>
          <w:rFonts w:ascii="Arial" w:hAnsi="Arial" w:cs="Arial"/>
          <w:sz w:val="24"/>
          <w:szCs w:val="24"/>
        </w:rPr>
        <w:t>.</w:t>
      </w:r>
    </w:p>
    <w:p w14:paraId="297F4C42" w14:textId="77777777" w:rsidR="00912492" w:rsidRPr="00912492" w:rsidRDefault="00912492" w:rsidP="0091249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139D3867" w14:textId="77777777" w:rsidR="00912492" w:rsidRPr="00912492" w:rsidRDefault="00912492" w:rsidP="0091249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12492">
        <w:rPr>
          <w:rFonts w:ascii="Arial" w:hAnsi="Arial" w:cs="Arial"/>
          <w:color w:val="000000"/>
          <w:sz w:val="28"/>
          <w:szCs w:val="28"/>
        </w:rPr>
        <w:tab/>
        <w:t>Sin embargo, de manera recurrente vemos a niñ</w:t>
      </w:r>
      <w:r w:rsidR="00974A72">
        <w:rPr>
          <w:rFonts w:ascii="Arial" w:hAnsi="Arial" w:cs="Arial"/>
          <w:color w:val="000000"/>
          <w:sz w:val="28"/>
          <w:szCs w:val="28"/>
        </w:rPr>
        <w:t>a</w:t>
      </w:r>
      <w:r w:rsidRPr="00912492">
        <w:rPr>
          <w:rFonts w:ascii="Arial" w:hAnsi="Arial" w:cs="Arial"/>
          <w:color w:val="000000"/>
          <w:sz w:val="28"/>
          <w:szCs w:val="28"/>
        </w:rPr>
        <w:t>s, niñ</w:t>
      </w:r>
      <w:r w:rsidR="00974A72">
        <w:rPr>
          <w:rFonts w:ascii="Arial" w:hAnsi="Arial" w:cs="Arial"/>
          <w:color w:val="000000"/>
          <w:sz w:val="28"/>
          <w:szCs w:val="28"/>
        </w:rPr>
        <w:t>o</w:t>
      </w:r>
      <w:r w:rsidRPr="00912492">
        <w:rPr>
          <w:rFonts w:ascii="Arial" w:hAnsi="Arial" w:cs="Arial"/>
          <w:color w:val="000000"/>
          <w:sz w:val="28"/>
          <w:szCs w:val="28"/>
        </w:rPr>
        <w:t xml:space="preserve">s y adolescentes que se encuentran en situación de desventaja por diferentes razones, tales como la discapacidad, la identidad cultural, su situación migratoria, el abandono, la situación de calle, el de trabajo </w:t>
      </w:r>
      <w:r w:rsidRPr="00912492">
        <w:rPr>
          <w:rFonts w:ascii="Arial" w:hAnsi="Arial" w:cs="Arial"/>
          <w:color w:val="000000"/>
          <w:sz w:val="28"/>
          <w:szCs w:val="28"/>
        </w:rPr>
        <w:lastRenderedPageBreak/>
        <w:t>infantil, ocasionando que sus derechos se vean quebrantados, necesitando de una serie de medidas que permitan desarrollarse plenamente.</w:t>
      </w:r>
    </w:p>
    <w:p w14:paraId="11897248" w14:textId="77777777" w:rsidR="00912492" w:rsidRPr="00912492" w:rsidRDefault="00912492" w:rsidP="0091249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</w:p>
    <w:p w14:paraId="60F1E3BC" w14:textId="77777777" w:rsidR="00912492" w:rsidRPr="00912492" w:rsidRDefault="00912492" w:rsidP="0091249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912492">
        <w:rPr>
          <w:rFonts w:ascii="Arial" w:hAnsi="Arial" w:cs="Arial"/>
          <w:color w:val="000000"/>
          <w:sz w:val="28"/>
          <w:szCs w:val="28"/>
        </w:rPr>
        <w:t xml:space="preserve">Los derechos humanos, son una prioridad, especial atención merecen las diversas reformas </w:t>
      </w:r>
      <w:r w:rsidR="007045CB">
        <w:rPr>
          <w:rFonts w:ascii="Arial" w:hAnsi="Arial" w:cs="Arial"/>
          <w:color w:val="000000"/>
          <w:sz w:val="28"/>
          <w:szCs w:val="28"/>
        </w:rPr>
        <w:t>C</w:t>
      </w:r>
      <w:r w:rsidRPr="00912492">
        <w:rPr>
          <w:rFonts w:ascii="Arial" w:hAnsi="Arial" w:cs="Arial"/>
          <w:color w:val="000000"/>
          <w:sz w:val="28"/>
          <w:szCs w:val="28"/>
        </w:rPr>
        <w:t>onstitucionales impulsadas con la finalidad de fortalecer el marco jurídico de los derechos de la infancia y adolescencia.</w:t>
      </w:r>
    </w:p>
    <w:p w14:paraId="3ABA8A40" w14:textId="77777777" w:rsidR="00912492" w:rsidRPr="00912492" w:rsidRDefault="00912492" w:rsidP="0091249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215682C2" w14:textId="77777777" w:rsidR="00912492" w:rsidRPr="00912492" w:rsidRDefault="00912492" w:rsidP="0091249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912492">
        <w:rPr>
          <w:rFonts w:ascii="Arial" w:hAnsi="Arial" w:cs="Arial"/>
          <w:bCs/>
          <w:sz w:val="28"/>
          <w:szCs w:val="28"/>
        </w:rPr>
        <w:t>L</w:t>
      </w:r>
      <w:r w:rsidRPr="00912492">
        <w:rPr>
          <w:rFonts w:ascii="Arial" w:hAnsi="Arial" w:cs="Arial"/>
          <w:color w:val="000000"/>
          <w:sz w:val="28"/>
          <w:szCs w:val="28"/>
        </w:rPr>
        <w:t xml:space="preserve">a Ley General de Derechos de Niñas, Niños y Adolescentes aprobada el 4 de diciembre de 2014 representa un hito en la historia de la garantía de derechos de la infancia y la adolescencia en México. </w:t>
      </w:r>
    </w:p>
    <w:p w14:paraId="0EE30739" w14:textId="77777777" w:rsidR="00912492" w:rsidRPr="00912492" w:rsidRDefault="00912492" w:rsidP="0091249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3698D8C5" w14:textId="77777777" w:rsidR="00912492" w:rsidRPr="00912492" w:rsidRDefault="0063235A" w:rsidP="0091249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Dicha</w:t>
      </w:r>
      <w:r w:rsidR="00912492" w:rsidRPr="00912492">
        <w:rPr>
          <w:rFonts w:ascii="Arial" w:hAnsi="Arial" w:cs="Arial"/>
          <w:color w:val="000000"/>
          <w:sz w:val="28"/>
          <w:szCs w:val="28"/>
        </w:rPr>
        <w:t xml:space="preserve"> normatividad sienta las bases de un Sistema de Protección Integral a nivel nacional para el diseño y coordinación de políticas públicas en materia de infancia y adolescencia. Además, como parte de ese sistema, se reconfigura la respuesta del </w:t>
      </w:r>
      <w:r w:rsidR="006B7B7C">
        <w:rPr>
          <w:rFonts w:ascii="Arial" w:hAnsi="Arial" w:cs="Arial"/>
          <w:color w:val="000000"/>
          <w:sz w:val="28"/>
          <w:szCs w:val="28"/>
        </w:rPr>
        <w:t>e</w:t>
      </w:r>
      <w:r w:rsidR="00912492" w:rsidRPr="00912492">
        <w:rPr>
          <w:rFonts w:ascii="Arial" w:hAnsi="Arial" w:cs="Arial"/>
          <w:color w:val="000000"/>
          <w:sz w:val="28"/>
          <w:szCs w:val="28"/>
        </w:rPr>
        <w:t xml:space="preserve">stado frente </w:t>
      </w:r>
      <w:r w:rsidR="00117871">
        <w:rPr>
          <w:rFonts w:ascii="Arial" w:hAnsi="Arial" w:cs="Arial"/>
          <w:color w:val="000000"/>
          <w:sz w:val="28"/>
          <w:szCs w:val="28"/>
        </w:rPr>
        <w:t xml:space="preserve">a </w:t>
      </w:r>
      <w:r w:rsidR="00912492" w:rsidRPr="00912492">
        <w:rPr>
          <w:rFonts w:ascii="Arial" w:hAnsi="Arial" w:cs="Arial"/>
          <w:color w:val="000000"/>
          <w:sz w:val="28"/>
          <w:szCs w:val="28"/>
        </w:rPr>
        <w:t>las violaciones de derechos de niñas, niños y adolescentes en situación de vulnerabilidad.</w:t>
      </w:r>
    </w:p>
    <w:p w14:paraId="20C0C6D9" w14:textId="77777777" w:rsidR="00912492" w:rsidRPr="00912492" w:rsidRDefault="00912492" w:rsidP="0091249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1E993F09" w14:textId="77777777" w:rsidR="00912492" w:rsidRPr="00912492" w:rsidRDefault="00912492" w:rsidP="0091249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12492">
        <w:rPr>
          <w:rFonts w:ascii="Arial" w:hAnsi="Arial" w:cs="Arial"/>
          <w:color w:val="000000"/>
          <w:sz w:val="28"/>
          <w:szCs w:val="28"/>
        </w:rPr>
        <w:tab/>
      </w:r>
      <w:r w:rsidR="00914A83">
        <w:rPr>
          <w:rFonts w:ascii="Arial" w:hAnsi="Arial" w:cs="Arial"/>
          <w:color w:val="000000"/>
          <w:sz w:val="28"/>
          <w:szCs w:val="28"/>
        </w:rPr>
        <w:t>T</w:t>
      </w:r>
      <w:r w:rsidRPr="00912492">
        <w:rPr>
          <w:rFonts w:ascii="Arial" w:hAnsi="Arial" w:cs="Arial"/>
          <w:color w:val="000000"/>
          <w:sz w:val="28"/>
          <w:szCs w:val="28"/>
        </w:rPr>
        <w:t>od</w:t>
      </w:r>
      <w:r w:rsidR="00944EB0">
        <w:rPr>
          <w:rFonts w:ascii="Arial" w:hAnsi="Arial" w:cs="Arial"/>
          <w:color w:val="000000"/>
          <w:sz w:val="28"/>
          <w:szCs w:val="28"/>
        </w:rPr>
        <w:t>a</w:t>
      </w:r>
      <w:r w:rsidRPr="00912492">
        <w:rPr>
          <w:rFonts w:ascii="Arial" w:hAnsi="Arial" w:cs="Arial"/>
          <w:color w:val="000000"/>
          <w:sz w:val="28"/>
          <w:szCs w:val="28"/>
        </w:rPr>
        <w:t>s las niñas, niños y adolescentes necesitan protección</w:t>
      </w:r>
      <w:r w:rsidR="00914A83">
        <w:rPr>
          <w:rFonts w:ascii="Arial" w:hAnsi="Arial" w:cs="Arial"/>
          <w:color w:val="000000"/>
          <w:sz w:val="28"/>
          <w:szCs w:val="28"/>
        </w:rPr>
        <w:t>,</w:t>
      </w:r>
      <w:r w:rsidRPr="00912492">
        <w:rPr>
          <w:rFonts w:ascii="Arial" w:hAnsi="Arial" w:cs="Arial"/>
          <w:color w:val="000000"/>
          <w:sz w:val="28"/>
          <w:szCs w:val="28"/>
        </w:rPr>
        <w:t xml:space="preserve"> </w:t>
      </w:r>
      <w:r w:rsidR="00914A83" w:rsidRPr="00912492">
        <w:rPr>
          <w:rFonts w:ascii="Arial" w:hAnsi="Arial" w:cs="Arial"/>
          <w:color w:val="000000"/>
          <w:sz w:val="28"/>
          <w:szCs w:val="28"/>
        </w:rPr>
        <w:t>ha</w:t>
      </w:r>
      <w:r w:rsidR="00914A83">
        <w:rPr>
          <w:rFonts w:ascii="Arial" w:hAnsi="Arial" w:cs="Arial"/>
          <w:color w:val="000000"/>
          <w:sz w:val="28"/>
          <w:szCs w:val="28"/>
        </w:rPr>
        <w:t>brá</w:t>
      </w:r>
      <w:r w:rsidRPr="00912492">
        <w:rPr>
          <w:rFonts w:ascii="Arial" w:hAnsi="Arial" w:cs="Arial"/>
          <w:color w:val="000000"/>
          <w:sz w:val="28"/>
          <w:szCs w:val="28"/>
        </w:rPr>
        <w:t xml:space="preserve"> quienes necesit</w:t>
      </w:r>
      <w:r w:rsidR="00914A83">
        <w:rPr>
          <w:rFonts w:ascii="Arial" w:hAnsi="Arial" w:cs="Arial"/>
          <w:color w:val="000000"/>
          <w:sz w:val="28"/>
          <w:szCs w:val="28"/>
        </w:rPr>
        <w:t>e</w:t>
      </w:r>
      <w:r w:rsidRPr="00912492">
        <w:rPr>
          <w:rFonts w:ascii="Arial" w:hAnsi="Arial" w:cs="Arial"/>
          <w:color w:val="000000"/>
          <w:sz w:val="28"/>
          <w:szCs w:val="28"/>
        </w:rPr>
        <w:t xml:space="preserve">n mayor atención y apoyo que otros, razón por la cual el estado y la sociedad deben de brindar una atención especial a los casos específicos en los que se vean trastocadas las medidas de </w:t>
      </w:r>
      <w:r w:rsidRPr="00912492">
        <w:rPr>
          <w:rFonts w:ascii="Arial" w:hAnsi="Arial" w:cs="Arial"/>
          <w:color w:val="000000"/>
          <w:sz w:val="28"/>
          <w:szCs w:val="28"/>
        </w:rPr>
        <w:lastRenderedPageBreak/>
        <w:t>protección de las niñas, niños y adolescentes, preservando ante todo el interés superior en ellos.</w:t>
      </w:r>
    </w:p>
    <w:p w14:paraId="78140BB1" w14:textId="77777777" w:rsidR="00912492" w:rsidRPr="00912492" w:rsidRDefault="00912492" w:rsidP="0091249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341173D2" w14:textId="77777777" w:rsidR="00912492" w:rsidRPr="00912492" w:rsidRDefault="00912492" w:rsidP="00912492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Arial" w:eastAsia="Times New Roman" w:hAnsi="Arial" w:cs="Arial"/>
          <w:bCs/>
          <w:sz w:val="28"/>
          <w:szCs w:val="28"/>
          <w:lang w:val="es-ES_tradnl" w:eastAsia="es-ES"/>
        </w:rPr>
      </w:pPr>
      <w:r w:rsidRPr="00912492">
        <w:rPr>
          <w:rFonts w:ascii="Arial" w:eastAsia="Times New Roman" w:hAnsi="Arial" w:cs="Arial"/>
          <w:bCs/>
          <w:sz w:val="28"/>
          <w:szCs w:val="28"/>
          <w:lang w:eastAsia="es-ES"/>
        </w:rPr>
        <w:t xml:space="preserve">En nuestro estado, en </w:t>
      </w:r>
      <w:r w:rsidRPr="00912492">
        <w:rPr>
          <w:rFonts w:ascii="Arial" w:eastAsia="Times New Roman" w:hAnsi="Arial" w:cs="Arial"/>
          <w:bCs/>
          <w:sz w:val="28"/>
          <w:szCs w:val="28"/>
          <w:lang w:val="es-ES_tradnl" w:eastAsia="es-ES"/>
        </w:rPr>
        <w:t xml:space="preserve">fecha 12 de junio de 2015, </w:t>
      </w:r>
      <w:r w:rsidRPr="00912492">
        <w:rPr>
          <w:rFonts w:ascii="Arial" w:eastAsia="Times New Roman" w:hAnsi="Arial" w:cs="Arial"/>
          <w:bCs/>
          <w:sz w:val="28"/>
          <w:szCs w:val="28"/>
          <w:lang w:eastAsia="es-ES"/>
        </w:rPr>
        <w:t xml:space="preserve">se publicó el </w:t>
      </w:r>
      <w:r w:rsidRPr="00912492">
        <w:rPr>
          <w:rFonts w:ascii="Arial" w:eastAsia="Times New Roman" w:hAnsi="Arial" w:cs="Arial"/>
          <w:bCs/>
          <w:sz w:val="28"/>
          <w:szCs w:val="28"/>
          <w:lang w:val="es-ES_tradnl" w:eastAsia="es-ES"/>
        </w:rPr>
        <w:t>decreto número 285, q</w:t>
      </w:r>
      <w:r w:rsidRPr="00912492">
        <w:rPr>
          <w:rFonts w:ascii="Arial" w:eastAsia="Times New Roman" w:hAnsi="Arial" w:cs="Arial"/>
          <w:sz w:val="28"/>
          <w:szCs w:val="28"/>
          <w:lang w:val="es-ES_tradnl" w:eastAsia="es-ES"/>
        </w:rPr>
        <w:t xml:space="preserve">ue contiene la Ley de los Derechos de </w:t>
      </w:r>
      <w:r w:rsidR="008C254F">
        <w:rPr>
          <w:rFonts w:ascii="Arial" w:eastAsia="Times New Roman" w:hAnsi="Arial" w:cs="Arial"/>
          <w:sz w:val="28"/>
          <w:szCs w:val="28"/>
          <w:lang w:val="es-ES_tradnl" w:eastAsia="es-ES"/>
        </w:rPr>
        <w:t>n</w:t>
      </w:r>
      <w:r w:rsidRPr="00912492">
        <w:rPr>
          <w:rFonts w:ascii="Arial" w:eastAsia="Times New Roman" w:hAnsi="Arial" w:cs="Arial"/>
          <w:sz w:val="28"/>
          <w:szCs w:val="28"/>
          <w:lang w:val="es-ES_tradnl" w:eastAsia="es-ES"/>
        </w:rPr>
        <w:t xml:space="preserve">iñas, </w:t>
      </w:r>
      <w:r w:rsidR="008C254F">
        <w:rPr>
          <w:rFonts w:ascii="Arial" w:eastAsia="Times New Roman" w:hAnsi="Arial" w:cs="Arial"/>
          <w:sz w:val="28"/>
          <w:szCs w:val="28"/>
          <w:lang w:val="es-ES_tradnl" w:eastAsia="es-ES"/>
        </w:rPr>
        <w:t>n</w:t>
      </w:r>
      <w:r w:rsidRPr="00912492">
        <w:rPr>
          <w:rFonts w:ascii="Arial" w:eastAsia="Times New Roman" w:hAnsi="Arial" w:cs="Arial"/>
          <w:sz w:val="28"/>
          <w:szCs w:val="28"/>
          <w:lang w:val="es-ES_tradnl" w:eastAsia="es-ES"/>
        </w:rPr>
        <w:t xml:space="preserve">iños y </w:t>
      </w:r>
      <w:r w:rsidR="008C254F">
        <w:rPr>
          <w:rFonts w:ascii="Arial" w:eastAsia="Times New Roman" w:hAnsi="Arial" w:cs="Arial"/>
          <w:sz w:val="28"/>
          <w:szCs w:val="28"/>
          <w:lang w:val="es-ES_tradnl" w:eastAsia="es-ES"/>
        </w:rPr>
        <w:t>a</w:t>
      </w:r>
      <w:r w:rsidRPr="00912492">
        <w:rPr>
          <w:rFonts w:ascii="Arial" w:eastAsia="Times New Roman" w:hAnsi="Arial" w:cs="Arial"/>
          <w:sz w:val="28"/>
          <w:szCs w:val="28"/>
          <w:lang w:val="es-ES_tradnl" w:eastAsia="es-ES"/>
        </w:rPr>
        <w:t xml:space="preserve">dolescentes del Estado de Yucatán y tiene por objeto regular la competencia de las autoridades locales en materia de protección de los derechos de niñas, niños y adolescentes, en los términos </w:t>
      </w:r>
      <w:r w:rsidR="00003205">
        <w:rPr>
          <w:rFonts w:ascii="Arial" w:eastAsia="Times New Roman" w:hAnsi="Arial" w:cs="Arial"/>
          <w:sz w:val="28"/>
          <w:szCs w:val="28"/>
          <w:lang w:val="es-ES_tradnl" w:eastAsia="es-ES"/>
        </w:rPr>
        <w:t>previstos en</w:t>
      </w:r>
      <w:r w:rsidRPr="00912492">
        <w:rPr>
          <w:rFonts w:ascii="Arial" w:eastAsia="Times New Roman" w:hAnsi="Arial" w:cs="Arial"/>
          <w:sz w:val="28"/>
          <w:szCs w:val="28"/>
          <w:lang w:val="es-ES_tradnl" w:eastAsia="es-ES"/>
        </w:rPr>
        <w:t xml:space="preserve"> la Ley General de los Derechos de Niñas, Niños y Adolescentes, así como la coordinación entre estas.</w:t>
      </w:r>
    </w:p>
    <w:p w14:paraId="1C951622" w14:textId="77777777" w:rsidR="00912492" w:rsidRPr="00912492" w:rsidRDefault="00912492" w:rsidP="0091249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1E7EDDD6" w14:textId="77777777" w:rsidR="00912492" w:rsidRPr="00912492" w:rsidRDefault="00912492" w:rsidP="0091249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912492">
        <w:rPr>
          <w:rFonts w:ascii="Arial" w:hAnsi="Arial" w:cs="Arial"/>
          <w:color w:val="000000"/>
          <w:sz w:val="28"/>
          <w:szCs w:val="28"/>
        </w:rPr>
        <w:t xml:space="preserve">Asimismo, se </w:t>
      </w:r>
      <w:proofErr w:type="spellStart"/>
      <w:r w:rsidRPr="00912492">
        <w:rPr>
          <w:rFonts w:ascii="Arial" w:hAnsi="Arial" w:cs="Arial"/>
          <w:color w:val="000000"/>
          <w:sz w:val="28"/>
          <w:szCs w:val="28"/>
        </w:rPr>
        <w:t>prevee</w:t>
      </w:r>
      <w:proofErr w:type="spellEnd"/>
      <w:r w:rsidRPr="00912492">
        <w:rPr>
          <w:rFonts w:ascii="Arial" w:hAnsi="Arial" w:cs="Arial"/>
          <w:color w:val="000000"/>
          <w:sz w:val="28"/>
          <w:szCs w:val="28"/>
        </w:rPr>
        <w:t xml:space="preserve"> y desarrolla en la </w:t>
      </w:r>
      <w:r w:rsidRPr="00912492">
        <w:rPr>
          <w:rFonts w:ascii="Arial" w:hAnsi="Arial" w:cs="Arial"/>
          <w:sz w:val="28"/>
          <w:szCs w:val="28"/>
        </w:rPr>
        <w:t xml:space="preserve">Ley de los Derechos de </w:t>
      </w:r>
      <w:r w:rsidR="00F47717">
        <w:rPr>
          <w:rFonts w:ascii="Arial" w:hAnsi="Arial" w:cs="Arial"/>
          <w:sz w:val="28"/>
          <w:szCs w:val="28"/>
        </w:rPr>
        <w:t>n</w:t>
      </w:r>
      <w:r w:rsidRPr="00912492">
        <w:rPr>
          <w:rFonts w:ascii="Arial" w:hAnsi="Arial" w:cs="Arial"/>
          <w:sz w:val="28"/>
          <w:szCs w:val="28"/>
        </w:rPr>
        <w:t xml:space="preserve">iñas, </w:t>
      </w:r>
      <w:r w:rsidR="00F47717">
        <w:rPr>
          <w:rFonts w:ascii="Arial" w:hAnsi="Arial" w:cs="Arial"/>
          <w:sz w:val="28"/>
          <w:szCs w:val="28"/>
        </w:rPr>
        <w:t>n</w:t>
      </w:r>
      <w:r w:rsidRPr="00912492">
        <w:rPr>
          <w:rFonts w:ascii="Arial" w:hAnsi="Arial" w:cs="Arial"/>
          <w:sz w:val="28"/>
          <w:szCs w:val="28"/>
        </w:rPr>
        <w:t xml:space="preserve">iños y </w:t>
      </w:r>
      <w:r w:rsidR="00F47717">
        <w:rPr>
          <w:rFonts w:ascii="Arial" w:hAnsi="Arial" w:cs="Arial"/>
          <w:sz w:val="28"/>
          <w:szCs w:val="28"/>
        </w:rPr>
        <w:t>a</w:t>
      </w:r>
      <w:r w:rsidRPr="00912492">
        <w:rPr>
          <w:rFonts w:ascii="Arial" w:hAnsi="Arial" w:cs="Arial"/>
          <w:sz w:val="28"/>
          <w:szCs w:val="28"/>
        </w:rPr>
        <w:t>dolescentes del Estado de Yucatán,</w:t>
      </w:r>
      <w:r w:rsidRPr="00912492">
        <w:rPr>
          <w:rFonts w:ascii="Arial" w:hAnsi="Arial" w:cs="Arial"/>
          <w:color w:val="000000"/>
          <w:sz w:val="28"/>
          <w:szCs w:val="28"/>
        </w:rPr>
        <w:t xml:space="preserve"> la manera en que el gobierno, la sociedad civil, la familia y la sociedad reaccionarán frente a la violación de derechos de niñas, niños y adolescentes, y actuarán de manera concurrente para restituírselos de forma inmediata, más sin embargo a lo largo de la norma, se habla de las medidas de protección especial, más nunca se dice específicamente en qué consisten</w:t>
      </w:r>
      <w:r w:rsidR="006D0997">
        <w:rPr>
          <w:rFonts w:ascii="Arial" w:hAnsi="Arial" w:cs="Arial"/>
          <w:color w:val="000000"/>
          <w:sz w:val="28"/>
          <w:szCs w:val="28"/>
        </w:rPr>
        <w:t xml:space="preserve"> dichas medidas</w:t>
      </w:r>
      <w:r w:rsidRPr="00912492">
        <w:rPr>
          <w:rFonts w:ascii="Arial" w:hAnsi="Arial" w:cs="Arial"/>
          <w:color w:val="000000"/>
          <w:sz w:val="28"/>
          <w:szCs w:val="28"/>
        </w:rPr>
        <w:t>.</w:t>
      </w:r>
    </w:p>
    <w:p w14:paraId="04111929" w14:textId="77777777" w:rsidR="00912492" w:rsidRPr="00912492" w:rsidRDefault="00912492" w:rsidP="0091249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</w:p>
    <w:p w14:paraId="1EFEF923" w14:textId="77777777" w:rsidR="00912492" w:rsidRPr="00912492" w:rsidRDefault="00912492" w:rsidP="0091249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912492">
        <w:rPr>
          <w:rFonts w:ascii="Arial" w:hAnsi="Arial" w:cs="Arial"/>
          <w:color w:val="000000"/>
          <w:sz w:val="28"/>
          <w:szCs w:val="28"/>
        </w:rPr>
        <w:t>La presente iniciativa precisamente pretende evitar que el concepto de medidas de protección especial para las niñas, niños y adolescentes sujetos a vulnerabilidad quede a la libre interpretación, ya que se propone</w:t>
      </w:r>
      <w:r w:rsidR="004E045D">
        <w:rPr>
          <w:rFonts w:ascii="Arial" w:hAnsi="Arial" w:cs="Arial"/>
          <w:color w:val="000000"/>
          <w:sz w:val="28"/>
          <w:szCs w:val="28"/>
        </w:rPr>
        <w:t>,</w:t>
      </w:r>
      <w:r w:rsidRPr="00912492">
        <w:rPr>
          <w:rFonts w:ascii="Arial" w:hAnsi="Arial" w:cs="Arial"/>
          <w:color w:val="000000"/>
          <w:sz w:val="28"/>
          <w:szCs w:val="28"/>
        </w:rPr>
        <w:t xml:space="preserve"> crear en la Ley de los derechos de niñas, niños y adolescentes del Estado de Yucatán, la sección cuarta denominada de </w:t>
      </w:r>
      <w:r w:rsidRPr="00912492">
        <w:rPr>
          <w:rFonts w:ascii="Arial" w:hAnsi="Arial" w:cs="Arial"/>
          <w:color w:val="000000"/>
          <w:sz w:val="28"/>
          <w:szCs w:val="28"/>
        </w:rPr>
        <w:lastRenderedPageBreak/>
        <w:t>“Las medidas de Protección Especial”, en la que se precise en qué consisten, a quienes están orientadas y a que están dirigidas</w:t>
      </w:r>
      <w:r w:rsidRPr="00912492">
        <w:rPr>
          <w:rFonts w:ascii="Arial" w:eastAsia="Times New Roman" w:hAnsi="Arial" w:cs="Arial"/>
          <w:lang w:val="es-ES_tradnl" w:eastAsia="es-ES"/>
        </w:rPr>
        <w:t>.</w:t>
      </w:r>
    </w:p>
    <w:p w14:paraId="36A872E1" w14:textId="77777777" w:rsidR="00912492" w:rsidRPr="00912492" w:rsidRDefault="00912492" w:rsidP="0091249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8"/>
          <w:szCs w:val="28"/>
        </w:rPr>
      </w:pPr>
    </w:p>
    <w:p w14:paraId="774C004B" w14:textId="77777777" w:rsidR="00912492" w:rsidRPr="00912492" w:rsidRDefault="00912492" w:rsidP="00171E8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912492">
        <w:rPr>
          <w:rFonts w:ascii="Arial" w:hAnsi="Arial" w:cs="Arial"/>
          <w:bCs/>
          <w:sz w:val="28"/>
          <w:szCs w:val="28"/>
        </w:rPr>
        <w:t xml:space="preserve">Dejando en claro que las medidas de protección especial para la restitución integral de </w:t>
      </w:r>
      <w:proofErr w:type="gramStart"/>
      <w:r w:rsidRPr="00912492">
        <w:rPr>
          <w:rFonts w:ascii="Arial" w:hAnsi="Arial" w:cs="Arial"/>
          <w:bCs/>
          <w:sz w:val="28"/>
          <w:szCs w:val="28"/>
        </w:rPr>
        <w:t>derechos</w:t>
      </w:r>
      <w:r w:rsidR="00F47717">
        <w:rPr>
          <w:rFonts w:ascii="Arial" w:hAnsi="Arial" w:cs="Arial"/>
          <w:bCs/>
          <w:sz w:val="28"/>
          <w:szCs w:val="28"/>
        </w:rPr>
        <w:t>,</w:t>
      </w:r>
      <w:proofErr w:type="gramEnd"/>
      <w:r w:rsidRPr="00912492">
        <w:rPr>
          <w:rFonts w:ascii="Arial" w:hAnsi="Arial" w:cs="Arial"/>
          <w:bCs/>
          <w:sz w:val="28"/>
          <w:szCs w:val="28"/>
        </w:rPr>
        <w:t xml:space="preserve"> s</w:t>
      </w:r>
      <w:r w:rsidRPr="00912492">
        <w:rPr>
          <w:rFonts w:ascii="Arial" w:hAnsi="Arial" w:cs="Arial"/>
          <w:sz w:val="28"/>
          <w:szCs w:val="28"/>
        </w:rPr>
        <w:t xml:space="preserve">on </w:t>
      </w:r>
      <w:r w:rsidRPr="00912492">
        <w:rPr>
          <w:rFonts w:ascii="Arial" w:hAnsi="Arial" w:cs="Arial"/>
          <w:bCs/>
          <w:sz w:val="28"/>
          <w:szCs w:val="28"/>
        </w:rPr>
        <w:t xml:space="preserve">mecanismos </w:t>
      </w:r>
      <w:r w:rsidRPr="00912492">
        <w:rPr>
          <w:rFonts w:ascii="Arial" w:hAnsi="Arial" w:cs="Arial"/>
          <w:sz w:val="28"/>
          <w:szCs w:val="28"/>
        </w:rPr>
        <w:t xml:space="preserve">para dar atención y respuesta </w:t>
      </w:r>
      <w:r w:rsidRPr="00912492">
        <w:rPr>
          <w:rFonts w:ascii="Arial" w:hAnsi="Arial" w:cs="Arial"/>
          <w:bCs/>
          <w:sz w:val="28"/>
          <w:szCs w:val="28"/>
        </w:rPr>
        <w:t xml:space="preserve">especial </w:t>
      </w:r>
      <w:r w:rsidRPr="00912492">
        <w:rPr>
          <w:rFonts w:ascii="Arial" w:hAnsi="Arial" w:cs="Arial"/>
          <w:sz w:val="28"/>
          <w:szCs w:val="28"/>
        </w:rPr>
        <w:t>en los casos en que los derechos de</w:t>
      </w:r>
      <w:r w:rsidR="00F47717">
        <w:rPr>
          <w:rFonts w:ascii="Arial" w:hAnsi="Arial" w:cs="Arial"/>
          <w:sz w:val="28"/>
          <w:szCs w:val="28"/>
        </w:rPr>
        <w:t xml:space="preserve"> las</w:t>
      </w:r>
      <w:r w:rsidRPr="00912492">
        <w:rPr>
          <w:rFonts w:ascii="Arial" w:hAnsi="Arial" w:cs="Arial"/>
          <w:sz w:val="28"/>
          <w:szCs w:val="28"/>
        </w:rPr>
        <w:t xml:space="preserve"> </w:t>
      </w:r>
      <w:r w:rsidRPr="00912492">
        <w:rPr>
          <w:rFonts w:ascii="Arial" w:hAnsi="Arial" w:cs="Arial"/>
          <w:color w:val="000000"/>
          <w:sz w:val="28"/>
          <w:szCs w:val="28"/>
        </w:rPr>
        <w:t>niñas, niños y adolescentes del Estado de Yucatán,</w:t>
      </w:r>
      <w:r w:rsidRPr="00912492">
        <w:rPr>
          <w:rFonts w:ascii="Arial" w:hAnsi="Arial" w:cs="Arial"/>
          <w:sz w:val="28"/>
          <w:szCs w:val="28"/>
        </w:rPr>
        <w:t xml:space="preserve"> estén vulnerados o restringidos. </w:t>
      </w:r>
      <w:r w:rsidR="00171E81" w:rsidRPr="00912492">
        <w:rPr>
          <w:rFonts w:ascii="Arial" w:hAnsi="Arial" w:cs="Arial"/>
          <w:sz w:val="28"/>
          <w:szCs w:val="28"/>
        </w:rPr>
        <w:t xml:space="preserve">Buscan que las </w:t>
      </w:r>
      <w:r w:rsidR="00171E81" w:rsidRPr="00912492">
        <w:rPr>
          <w:rFonts w:ascii="Arial" w:hAnsi="Arial" w:cs="Arial"/>
          <w:color w:val="000000"/>
          <w:sz w:val="28"/>
          <w:szCs w:val="28"/>
        </w:rPr>
        <w:t>niñas, niños y adolescentes,</w:t>
      </w:r>
      <w:r w:rsidR="00171E81" w:rsidRPr="00912492">
        <w:rPr>
          <w:rFonts w:ascii="Arial" w:hAnsi="Arial" w:cs="Arial"/>
          <w:sz w:val="28"/>
          <w:szCs w:val="28"/>
        </w:rPr>
        <w:t xml:space="preserve"> accedan al ejercicio de todos sus derechos.</w:t>
      </w:r>
    </w:p>
    <w:p w14:paraId="39B4464A" w14:textId="77777777" w:rsidR="00912492" w:rsidRPr="00912492" w:rsidRDefault="00912492" w:rsidP="0091249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14:paraId="53F96743" w14:textId="77777777" w:rsidR="00912492" w:rsidRPr="00912492" w:rsidRDefault="00912492" w:rsidP="0091249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912492">
        <w:rPr>
          <w:rFonts w:ascii="Arial" w:hAnsi="Arial" w:cs="Arial"/>
          <w:sz w:val="28"/>
          <w:szCs w:val="28"/>
        </w:rPr>
        <w:t xml:space="preserve">Contándose entre las medidas de protección </w:t>
      </w:r>
      <w:r w:rsidRPr="00912492">
        <w:rPr>
          <w:rFonts w:ascii="Arial" w:hAnsi="Arial" w:cs="Arial"/>
          <w:bCs/>
          <w:sz w:val="28"/>
          <w:szCs w:val="28"/>
        </w:rPr>
        <w:t>todas las acciones y servicios</w:t>
      </w:r>
      <w:r w:rsidRPr="00912492">
        <w:rPr>
          <w:rFonts w:ascii="Arial" w:hAnsi="Arial" w:cs="Arial"/>
          <w:b/>
          <w:bCs/>
          <w:sz w:val="28"/>
          <w:szCs w:val="28"/>
        </w:rPr>
        <w:t xml:space="preserve"> </w:t>
      </w:r>
      <w:r w:rsidRPr="00912492">
        <w:rPr>
          <w:rFonts w:ascii="Arial" w:hAnsi="Arial" w:cs="Arial"/>
          <w:color w:val="000000"/>
          <w:sz w:val="28"/>
          <w:szCs w:val="28"/>
        </w:rPr>
        <w:t xml:space="preserve">(incluidas las medidas urgentes, pero no únicamente éstas) dirigidos a la protección de derechos vulnerados o restringidos, como lo son entre otros, la </w:t>
      </w:r>
      <w:r w:rsidRPr="00912492">
        <w:rPr>
          <w:rFonts w:ascii="Arial" w:hAnsi="Arial" w:cs="Arial"/>
          <w:sz w:val="28"/>
          <w:szCs w:val="28"/>
        </w:rPr>
        <w:t>inclusión de</w:t>
      </w:r>
      <w:r w:rsidR="00F47717">
        <w:rPr>
          <w:rFonts w:ascii="Arial" w:hAnsi="Arial" w:cs="Arial"/>
          <w:sz w:val="28"/>
          <w:szCs w:val="28"/>
        </w:rPr>
        <w:t xml:space="preserve"> </w:t>
      </w:r>
      <w:r w:rsidRPr="00912492">
        <w:rPr>
          <w:rFonts w:ascii="Arial" w:hAnsi="Arial" w:cs="Arial"/>
          <w:sz w:val="28"/>
          <w:szCs w:val="28"/>
        </w:rPr>
        <w:t>l</w:t>
      </w:r>
      <w:r w:rsidR="00F47717">
        <w:rPr>
          <w:rFonts w:ascii="Arial" w:hAnsi="Arial" w:cs="Arial"/>
          <w:sz w:val="28"/>
          <w:szCs w:val="28"/>
        </w:rPr>
        <w:t>a</w:t>
      </w:r>
      <w:r w:rsidRPr="00912492">
        <w:rPr>
          <w:rFonts w:ascii="Arial" w:hAnsi="Arial" w:cs="Arial"/>
          <w:sz w:val="28"/>
          <w:szCs w:val="28"/>
        </w:rPr>
        <w:t xml:space="preserve"> niñ</w:t>
      </w:r>
      <w:r w:rsidR="00F47717">
        <w:rPr>
          <w:rFonts w:ascii="Arial" w:hAnsi="Arial" w:cs="Arial"/>
          <w:sz w:val="28"/>
          <w:szCs w:val="28"/>
        </w:rPr>
        <w:t>a</w:t>
      </w:r>
      <w:r w:rsidRPr="00912492">
        <w:rPr>
          <w:rFonts w:ascii="Arial" w:hAnsi="Arial" w:cs="Arial"/>
          <w:sz w:val="28"/>
          <w:szCs w:val="28"/>
        </w:rPr>
        <w:t>, niñ</w:t>
      </w:r>
      <w:r w:rsidR="00F47717">
        <w:rPr>
          <w:rFonts w:ascii="Arial" w:hAnsi="Arial" w:cs="Arial"/>
          <w:sz w:val="28"/>
          <w:szCs w:val="28"/>
        </w:rPr>
        <w:t>o</w:t>
      </w:r>
      <w:r w:rsidRPr="00912492">
        <w:rPr>
          <w:rFonts w:ascii="Arial" w:hAnsi="Arial" w:cs="Arial"/>
          <w:sz w:val="28"/>
          <w:szCs w:val="28"/>
        </w:rPr>
        <w:t xml:space="preserve"> o adolescente y su familia </w:t>
      </w:r>
      <w:r w:rsidR="00ED7F46">
        <w:rPr>
          <w:rFonts w:ascii="Arial" w:hAnsi="Arial" w:cs="Arial"/>
          <w:sz w:val="28"/>
          <w:szCs w:val="28"/>
        </w:rPr>
        <w:t>a</w:t>
      </w:r>
      <w:r w:rsidRPr="00912492">
        <w:rPr>
          <w:rFonts w:ascii="Arial" w:hAnsi="Arial" w:cs="Arial"/>
          <w:sz w:val="28"/>
          <w:szCs w:val="28"/>
        </w:rPr>
        <w:t xml:space="preserve"> programas de asistencia social, servicios de salud, inscripción o reingreso a la escuela, inclusión de las </w:t>
      </w:r>
      <w:r w:rsidRPr="00912492">
        <w:rPr>
          <w:rFonts w:ascii="Arial" w:hAnsi="Arial" w:cs="Arial"/>
          <w:color w:val="000000"/>
          <w:sz w:val="28"/>
          <w:szCs w:val="28"/>
        </w:rPr>
        <w:t xml:space="preserve">niñas, niños y adolescentes </w:t>
      </w:r>
      <w:r w:rsidRPr="00912492">
        <w:rPr>
          <w:rFonts w:ascii="Arial" w:hAnsi="Arial" w:cs="Arial"/>
          <w:sz w:val="28"/>
          <w:szCs w:val="28"/>
        </w:rPr>
        <w:t>en actividades deportivas, artísticas y culturales, atención psicoemocional especializada, inscripción en el Registro Civil y obtención de acta</w:t>
      </w:r>
      <w:r w:rsidR="007045CB">
        <w:rPr>
          <w:rFonts w:ascii="Arial" w:hAnsi="Arial" w:cs="Arial"/>
          <w:sz w:val="28"/>
          <w:szCs w:val="28"/>
        </w:rPr>
        <w:t>s</w:t>
      </w:r>
      <w:r w:rsidRPr="00912492">
        <w:rPr>
          <w:rFonts w:ascii="Arial" w:hAnsi="Arial" w:cs="Arial"/>
          <w:sz w:val="28"/>
          <w:szCs w:val="28"/>
        </w:rPr>
        <w:t xml:space="preserve"> de nacimiento, acogimiento familiar o residencial temporal, y todas aquellas acciones y servicios que sean necesarios para restituir los derechos de las </w:t>
      </w:r>
      <w:r w:rsidRPr="00912492">
        <w:rPr>
          <w:rFonts w:ascii="Arial" w:hAnsi="Arial" w:cs="Arial"/>
          <w:color w:val="000000"/>
          <w:sz w:val="28"/>
          <w:szCs w:val="28"/>
        </w:rPr>
        <w:t>niñas, niños y adolescentes, refiriéndose de manera enunciativa más no limitativa las siguientes</w:t>
      </w:r>
      <w:r w:rsidR="00F47717">
        <w:rPr>
          <w:rFonts w:ascii="Arial" w:hAnsi="Arial" w:cs="Arial"/>
          <w:color w:val="000000"/>
          <w:sz w:val="28"/>
          <w:szCs w:val="28"/>
        </w:rPr>
        <w:t>:</w:t>
      </w:r>
      <w:r w:rsidRPr="00912492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21FB6223" w14:textId="77777777" w:rsidR="00912492" w:rsidRPr="00912492" w:rsidRDefault="00912492" w:rsidP="0091249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43F0A8AA" w14:textId="77777777" w:rsidR="00912492" w:rsidRPr="00912492" w:rsidRDefault="007045CB" w:rsidP="00912492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993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M</w:t>
      </w:r>
      <w:r w:rsidR="00912492" w:rsidRPr="00912492">
        <w:rPr>
          <w:rFonts w:ascii="Arial" w:hAnsi="Arial" w:cs="Arial"/>
          <w:bCs/>
          <w:sz w:val="28"/>
          <w:szCs w:val="28"/>
        </w:rPr>
        <w:t>edidas de protección especial penales</w:t>
      </w:r>
    </w:p>
    <w:p w14:paraId="02835455" w14:textId="77777777" w:rsidR="00912492" w:rsidRPr="00912492" w:rsidRDefault="007045CB" w:rsidP="00912492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993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M</w:t>
      </w:r>
      <w:r w:rsidR="00912492" w:rsidRPr="00912492">
        <w:rPr>
          <w:rFonts w:ascii="Arial" w:hAnsi="Arial" w:cs="Arial"/>
          <w:bCs/>
          <w:sz w:val="28"/>
          <w:szCs w:val="28"/>
        </w:rPr>
        <w:t>edidas de protección especial en juzgados familiares</w:t>
      </w:r>
    </w:p>
    <w:p w14:paraId="0346FACD" w14:textId="77777777" w:rsidR="00912492" w:rsidRPr="00912492" w:rsidRDefault="007045CB" w:rsidP="00912492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993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lastRenderedPageBreak/>
        <w:t>M</w:t>
      </w:r>
      <w:r w:rsidR="00912492" w:rsidRPr="00912492">
        <w:rPr>
          <w:rFonts w:ascii="Arial" w:hAnsi="Arial" w:cs="Arial"/>
          <w:bCs/>
          <w:sz w:val="28"/>
          <w:szCs w:val="28"/>
        </w:rPr>
        <w:t xml:space="preserve">edidas de protección especial de instituciones especializadas del Estado </w:t>
      </w:r>
      <w:r w:rsidR="00912492" w:rsidRPr="00912492">
        <w:rPr>
          <w:rFonts w:ascii="Arial" w:hAnsi="Arial" w:cs="Arial"/>
          <w:sz w:val="28"/>
          <w:szCs w:val="28"/>
        </w:rPr>
        <w:t>(</w:t>
      </w:r>
      <w:r w:rsidR="00F47717">
        <w:rPr>
          <w:rFonts w:ascii="Arial" w:hAnsi="Arial" w:cs="Arial"/>
          <w:sz w:val="28"/>
          <w:szCs w:val="28"/>
        </w:rPr>
        <w:t>por ejemplo, en</w:t>
      </w:r>
      <w:r w:rsidR="00912492" w:rsidRPr="00912492">
        <w:rPr>
          <w:rFonts w:ascii="Arial" w:hAnsi="Arial" w:cs="Arial"/>
          <w:sz w:val="28"/>
          <w:szCs w:val="28"/>
        </w:rPr>
        <w:t xml:space="preserve"> Salud, Educación, Migración, Registro Civil, entre otras).</w:t>
      </w:r>
    </w:p>
    <w:p w14:paraId="55104D9C" w14:textId="77777777" w:rsidR="00912492" w:rsidRPr="00912492" w:rsidRDefault="007045CB" w:rsidP="00912492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993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M</w:t>
      </w:r>
      <w:r w:rsidR="00912492" w:rsidRPr="00912492">
        <w:rPr>
          <w:rFonts w:ascii="Arial" w:hAnsi="Arial" w:cs="Arial"/>
          <w:bCs/>
          <w:sz w:val="28"/>
          <w:szCs w:val="28"/>
        </w:rPr>
        <w:t>edidas de protección especial de organizaciones de la sociedad civil o grupos comunitarios.</w:t>
      </w:r>
    </w:p>
    <w:p w14:paraId="6D7E40EA" w14:textId="77777777" w:rsidR="00F47717" w:rsidRPr="00912492" w:rsidRDefault="00F47717" w:rsidP="0091249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1F8D551C" w14:textId="77777777" w:rsidR="00912492" w:rsidRPr="00912492" w:rsidRDefault="00912492" w:rsidP="0091249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912492">
        <w:rPr>
          <w:rFonts w:ascii="Arial" w:hAnsi="Arial" w:cs="Arial"/>
          <w:color w:val="000000"/>
          <w:sz w:val="28"/>
          <w:szCs w:val="28"/>
        </w:rPr>
        <w:t>La Ley Estatal, establece diferentes mecanismos y procedimientos para asegurar la protección de niñas, niños y adolescentes cuyos derechos han sido violados y el procedimiento que se debe seguir para la protección y restitución de los derechos de forma integral</w:t>
      </w:r>
      <w:r w:rsidR="00094A40">
        <w:rPr>
          <w:rFonts w:ascii="Arial" w:hAnsi="Arial" w:cs="Arial"/>
          <w:color w:val="000000"/>
          <w:sz w:val="28"/>
          <w:szCs w:val="28"/>
        </w:rPr>
        <w:t>, más sin embargo considero que es necesario dejar de manera clara cuales son las medidas de protección especial y en qué consisten</w:t>
      </w:r>
      <w:r w:rsidRPr="00912492">
        <w:rPr>
          <w:rFonts w:ascii="Arial" w:hAnsi="Arial" w:cs="Arial"/>
          <w:color w:val="000000"/>
          <w:sz w:val="28"/>
          <w:szCs w:val="28"/>
        </w:rPr>
        <w:t>.</w:t>
      </w:r>
    </w:p>
    <w:p w14:paraId="0C06CFA4" w14:textId="77777777" w:rsidR="00912492" w:rsidRPr="00912492" w:rsidRDefault="00912492" w:rsidP="0091249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</w:p>
    <w:p w14:paraId="7C589074" w14:textId="77777777" w:rsidR="00912492" w:rsidRPr="00912492" w:rsidRDefault="00912492" w:rsidP="0091249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912492">
        <w:rPr>
          <w:rFonts w:ascii="Arial" w:hAnsi="Arial" w:cs="Arial"/>
          <w:color w:val="000000"/>
          <w:sz w:val="28"/>
          <w:szCs w:val="28"/>
        </w:rPr>
        <w:t xml:space="preserve">Uno de los mayores desafíos en el cumplimiento de la Ley Estatal, es que los operadores de los mecanismos de protección especial conozcan y tengan herramientas para la restitución de los derechos </w:t>
      </w:r>
      <w:r w:rsidR="00365B22">
        <w:rPr>
          <w:rFonts w:ascii="Arial" w:hAnsi="Arial" w:cs="Arial"/>
          <w:color w:val="000000"/>
          <w:sz w:val="28"/>
          <w:szCs w:val="28"/>
        </w:rPr>
        <w:t>de niñas, niños y adolescentes.</w:t>
      </w:r>
    </w:p>
    <w:p w14:paraId="6CAAB616" w14:textId="77777777" w:rsidR="00912492" w:rsidRPr="00912492" w:rsidRDefault="00912492" w:rsidP="0091249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14:paraId="6C18653F" w14:textId="77777777" w:rsidR="00912492" w:rsidRPr="00912492" w:rsidRDefault="00912492" w:rsidP="0091249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912492">
        <w:rPr>
          <w:rFonts w:ascii="Arial" w:hAnsi="Arial" w:cs="Arial"/>
          <w:sz w:val="28"/>
          <w:szCs w:val="28"/>
        </w:rPr>
        <w:t xml:space="preserve">Queda claro, que cada estado debe adaptar el procedimiento a su propia realidad y contexto. Sin embargo, la Ley General de los Derechos de Niñas, Niños y Adolescentes genera parámetros metodológicos de acción, que son obligatorios y que garantizan que las niñas, niños y adolescentes cuenten con una Procuraduría de Protección especializada que realice acciones específicas para garantizar el cumplimiento de sus derechos, al momento de recibir protección </w:t>
      </w:r>
      <w:r w:rsidRPr="00912492">
        <w:rPr>
          <w:rFonts w:ascii="Arial" w:hAnsi="Arial" w:cs="Arial"/>
          <w:sz w:val="28"/>
          <w:szCs w:val="28"/>
        </w:rPr>
        <w:lastRenderedPageBreak/>
        <w:t xml:space="preserve">especial y restitución integral de los mismos, y en nuestro estado es la </w:t>
      </w:r>
      <w:r w:rsidR="00365B22">
        <w:rPr>
          <w:rFonts w:ascii="Arial" w:hAnsi="Arial" w:cs="Arial"/>
          <w:sz w:val="28"/>
          <w:szCs w:val="28"/>
        </w:rPr>
        <w:t>Procuraduría de la Defensa del Menor y la Familia</w:t>
      </w:r>
      <w:r w:rsidR="00F06233">
        <w:rPr>
          <w:rFonts w:ascii="Arial" w:hAnsi="Arial" w:cs="Arial"/>
          <w:sz w:val="28"/>
          <w:szCs w:val="28"/>
        </w:rPr>
        <w:t xml:space="preserve"> la encargada de tal fin.</w:t>
      </w:r>
    </w:p>
    <w:p w14:paraId="7EF11A71" w14:textId="77777777" w:rsidR="00912492" w:rsidRPr="00912492" w:rsidRDefault="00912492" w:rsidP="0091249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02906B4C" w14:textId="77777777" w:rsidR="00912492" w:rsidRPr="00912492" w:rsidRDefault="00912492" w:rsidP="0091249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912492">
        <w:rPr>
          <w:rFonts w:ascii="Arial" w:hAnsi="Arial" w:cs="Arial"/>
          <w:color w:val="000000"/>
          <w:sz w:val="28"/>
          <w:szCs w:val="28"/>
        </w:rPr>
        <w:t xml:space="preserve">En nuestra Ley, se concibe a las niñas, niños y adolescentes, </w:t>
      </w:r>
      <w:r w:rsidRPr="00912492">
        <w:rPr>
          <w:rFonts w:ascii="Arial" w:hAnsi="Arial" w:cs="Arial"/>
          <w:sz w:val="28"/>
          <w:szCs w:val="28"/>
        </w:rPr>
        <w:t xml:space="preserve">como </w:t>
      </w:r>
      <w:r w:rsidRPr="00912492">
        <w:rPr>
          <w:rFonts w:ascii="Arial" w:hAnsi="Arial" w:cs="Arial"/>
          <w:iCs/>
          <w:sz w:val="28"/>
          <w:szCs w:val="28"/>
        </w:rPr>
        <w:t>titulares de derechos</w:t>
      </w:r>
      <w:r w:rsidRPr="00912492">
        <w:rPr>
          <w:rFonts w:ascii="Arial" w:hAnsi="Arial" w:cs="Arial"/>
          <w:i/>
          <w:iCs/>
          <w:sz w:val="28"/>
          <w:szCs w:val="28"/>
        </w:rPr>
        <w:t xml:space="preserve">. </w:t>
      </w:r>
      <w:r w:rsidRPr="00912492">
        <w:rPr>
          <w:rFonts w:ascii="Arial" w:hAnsi="Arial" w:cs="Arial"/>
          <w:color w:val="000000"/>
          <w:sz w:val="28"/>
          <w:szCs w:val="28"/>
        </w:rPr>
        <w:t>Esto significa que los derechos les son inherentes. No son algo que los adultos les conceden, las personas adultas tenemos la obligación de crear los mecanismos adecuados para que accedan a sus derechos. Debemos asegurar los derechos a las niñas, niños y adolescentes.</w:t>
      </w:r>
    </w:p>
    <w:p w14:paraId="7970FB07" w14:textId="77777777" w:rsidR="00912492" w:rsidRPr="00912492" w:rsidRDefault="00912492" w:rsidP="00912492">
      <w:pPr>
        <w:spacing w:after="0" w:line="360" w:lineRule="auto"/>
        <w:ind w:left="-567" w:right="-801"/>
        <w:jc w:val="both"/>
        <w:rPr>
          <w:rFonts w:ascii="Arial" w:hAnsi="Arial" w:cs="Arial"/>
          <w:b/>
          <w:sz w:val="28"/>
          <w:szCs w:val="28"/>
        </w:rPr>
      </w:pPr>
    </w:p>
    <w:p w14:paraId="7E5B3321" w14:textId="77777777" w:rsidR="00912492" w:rsidRPr="00912492" w:rsidRDefault="00912492" w:rsidP="0091249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912492">
        <w:rPr>
          <w:rFonts w:ascii="Arial" w:hAnsi="Arial" w:cs="Arial"/>
          <w:sz w:val="28"/>
          <w:szCs w:val="28"/>
        </w:rPr>
        <w:t>El artículo 3 párrafo 1º de la Convención sobre los Derechos del Niño menciona que “En todas las medidas concernientes a los niños que tomen las instituciones públicas o privadas de bienestar social, los tribunales, las autoridades administrativas o los órganos legislativos, una consideración primordial a que se atenderá será el interés superior del niño”</w:t>
      </w:r>
      <w:r w:rsidR="00CE149D">
        <w:rPr>
          <w:rStyle w:val="Refdenotaalpie"/>
          <w:rFonts w:ascii="Arial" w:hAnsi="Arial" w:cs="Arial"/>
          <w:sz w:val="28"/>
          <w:szCs w:val="28"/>
        </w:rPr>
        <w:footnoteReference w:id="2"/>
      </w:r>
      <w:r w:rsidRPr="00912492">
        <w:rPr>
          <w:rFonts w:ascii="Arial" w:hAnsi="Arial" w:cs="Arial"/>
          <w:sz w:val="28"/>
          <w:szCs w:val="28"/>
        </w:rPr>
        <w:t>.</w:t>
      </w:r>
    </w:p>
    <w:p w14:paraId="0BC56603" w14:textId="77777777" w:rsidR="00912492" w:rsidRPr="00912492" w:rsidRDefault="00912492" w:rsidP="0091249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2EE73FA8" w14:textId="77777777" w:rsidR="00912492" w:rsidRPr="00912492" w:rsidRDefault="00912492" w:rsidP="0091249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912492">
        <w:rPr>
          <w:rFonts w:ascii="Arial" w:hAnsi="Arial" w:cs="Arial"/>
          <w:sz w:val="28"/>
          <w:szCs w:val="28"/>
        </w:rPr>
        <w:t>El interés superior del niño es un principio central para la protección y restitución de derechos humanos. Todo procedimiento relacionado con la protección y restitución de derechos de niñas, niños y adolescentes debe apegarse a la evaluación y determinación del bienestar y del interés superior del niño.</w:t>
      </w:r>
    </w:p>
    <w:p w14:paraId="7881DD34" w14:textId="77777777" w:rsidR="00912492" w:rsidRPr="00912492" w:rsidRDefault="00912492" w:rsidP="00912492">
      <w:pPr>
        <w:ind w:left="-567" w:right="-801"/>
        <w:jc w:val="both"/>
        <w:rPr>
          <w:rFonts w:ascii="Arial" w:hAnsi="Arial" w:cs="Arial"/>
          <w:b/>
        </w:rPr>
      </w:pPr>
    </w:p>
    <w:p w14:paraId="2910178B" w14:textId="77777777" w:rsidR="001D462D" w:rsidRDefault="00912492" w:rsidP="00912492">
      <w:pPr>
        <w:spacing w:line="360" w:lineRule="auto"/>
        <w:ind w:firstLine="708"/>
        <w:jc w:val="both"/>
        <w:rPr>
          <w:rFonts w:ascii="Arial" w:eastAsia="Calibri" w:hAnsi="Arial" w:cs="Arial"/>
          <w:sz w:val="28"/>
          <w:szCs w:val="28"/>
        </w:rPr>
      </w:pPr>
      <w:r w:rsidRPr="00912492">
        <w:rPr>
          <w:rFonts w:ascii="Arial" w:eastAsia="Calibri" w:hAnsi="Arial" w:cs="Arial"/>
          <w:sz w:val="28"/>
          <w:szCs w:val="28"/>
        </w:rPr>
        <w:t>Para tal efecto se propone adicionar la fracción IV al artículo 2º, adicionar la sección cuarta</w:t>
      </w:r>
      <w:r w:rsidRPr="00912492">
        <w:rPr>
          <w:rFonts w:ascii="Arial" w:eastAsia="Calibri" w:hAnsi="Arial" w:cs="Arial"/>
          <w:sz w:val="24"/>
          <w:szCs w:val="24"/>
        </w:rPr>
        <w:t xml:space="preserve"> </w:t>
      </w:r>
      <w:r w:rsidRPr="00912492">
        <w:rPr>
          <w:rFonts w:ascii="Arial" w:eastAsia="Calibri" w:hAnsi="Arial" w:cs="Arial"/>
          <w:sz w:val="28"/>
          <w:szCs w:val="28"/>
        </w:rPr>
        <w:t xml:space="preserve">denominada “De las Medidas de Protección Especial”, adicionándole en consecuencia a esta sección los artículos 19 Bis, 19 Ter, y 19 </w:t>
      </w:r>
      <w:proofErr w:type="spellStart"/>
      <w:r w:rsidRPr="00912492">
        <w:rPr>
          <w:rFonts w:ascii="Arial" w:eastAsia="Calibri" w:hAnsi="Arial" w:cs="Arial"/>
          <w:sz w:val="28"/>
          <w:szCs w:val="28"/>
        </w:rPr>
        <w:t>Quater</w:t>
      </w:r>
      <w:proofErr w:type="spellEnd"/>
      <w:r w:rsidRPr="00912492">
        <w:rPr>
          <w:rFonts w:ascii="Arial" w:eastAsia="Calibri" w:hAnsi="Arial" w:cs="Arial"/>
          <w:sz w:val="28"/>
          <w:szCs w:val="28"/>
        </w:rPr>
        <w:t>, y adicionar las fracciones VII, VIII, IX Y X del artículo 21; todos de la Ley de los Derechos de las niñas, niños y adolescentes del Estado de Yucatán, conforme el siguiente:</w:t>
      </w:r>
    </w:p>
    <w:p w14:paraId="6963E884" w14:textId="77777777" w:rsidR="001D462D" w:rsidRDefault="001D462D">
      <w:pPr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br w:type="page"/>
      </w:r>
    </w:p>
    <w:p w14:paraId="38DBF28F" w14:textId="77777777" w:rsidR="00912492" w:rsidRPr="00912492" w:rsidRDefault="00912492" w:rsidP="00912492">
      <w:pPr>
        <w:spacing w:line="360" w:lineRule="auto"/>
        <w:ind w:firstLine="708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912492">
        <w:rPr>
          <w:rFonts w:ascii="Arial" w:eastAsia="Calibri" w:hAnsi="Arial" w:cs="Arial"/>
          <w:b/>
          <w:bCs/>
          <w:sz w:val="28"/>
          <w:szCs w:val="28"/>
        </w:rPr>
        <w:lastRenderedPageBreak/>
        <w:t>DECRETO</w:t>
      </w:r>
    </w:p>
    <w:p w14:paraId="68F53349" w14:textId="77777777" w:rsidR="00912492" w:rsidRPr="00912492" w:rsidRDefault="00912492" w:rsidP="00912492">
      <w:pPr>
        <w:spacing w:line="360" w:lineRule="auto"/>
        <w:jc w:val="both"/>
        <w:rPr>
          <w:rFonts w:ascii="Arial" w:eastAsia="Calibri" w:hAnsi="Arial" w:cs="Arial"/>
          <w:b/>
          <w:sz w:val="28"/>
          <w:szCs w:val="28"/>
        </w:rPr>
      </w:pPr>
      <w:r w:rsidRPr="00912492">
        <w:rPr>
          <w:rFonts w:ascii="Arial" w:eastAsia="Calibri" w:hAnsi="Arial" w:cs="Arial"/>
          <w:b/>
          <w:bCs/>
          <w:sz w:val="28"/>
          <w:szCs w:val="28"/>
        </w:rPr>
        <w:t>ARTÍCULO ÚNICO:</w:t>
      </w:r>
      <w:r w:rsidRPr="00912492">
        <w:rPr>
          <w:rFonts w:ascii="Arial" w:eastAsia="Calibri" w:hAnsi="Arial" w:cs="Arial"/>
          <w:b/>
          <w:sz w:val="28"/>
          <w:szCs w:val="28"/>
        </w:rPr>
        <w:t xml:space="preserve"> Se adiciona la fracción IV al artículo 2º, la sección cuarta</w:t>
      </w:r>
      <w:r w:rsidRPr="00912492">
        <w:rPr>
          <w:rFonts w:ascii="Arial" w:eastAsia="Calibri" w:hAnsi="Arial" w:cs="Arial"/>
          <w:sz w:val="24"/>
          <w:szCs w:val="24"/>
        </w:rPr>
        <w:t xml:space="preserve"> </w:t>
      </w:r>
      <w:r w:rsidRPr="00912492">
        <w:rPr>
          <w:rFonts w:ascii="Arial" w:eastAsia="Calibri" w:hAnsi="Arial" w:cs="Arial"/>
          <w:b/>
          <w:sz w:val="28"/>
          <w:szCs w:val="28"/>
        </w:rPr>
        <w:t xml:space="preserve">denominada “De las Medidas de Protección Especial”, adicionándole en consecuencia a esta sección los artículos 19 Bis, 19 Ter, y 19 </w:t>
      </w:r>
      <w:proofErr w:type="spellStart"/>
      <w:r w:rsidRPr="00912492">
        <w:rPr>
          <w:rFonts w:ascii="Arial" w:eastAsia="Calibri" w:hAnsi="Arial" w:cs="Arial"/>
          <w:b/>
          <w:sz w:val="28"/>
          <w:szCs w:val="28"/>
        </w:rPr>
        <w:t>Quater</w:t>
      </w:r>
      <w:proofErr w:type="spellEnd"/>
      <w:r w:rsidRPr="00912492">
        <w:rPr>
          <w:rFonts w:ascii="Arial" w:eastAsia="Calibri" w:hAnsi="Arial" w:cs="Arial"/>
          <w:b/>
          <w:sz w:val="28"/>
          <w:szCs w:val="28"/>
        </w:rPr>
        <w:t>,</w:t>
      </w:r>
      <w:r w:rsidRPr="00912492">
        <w:rPr>
          <w:rFonts w:ascii="Arial" w:eastAsia="Calibri" w:hAnsi="Arial" w:cs="Arial"/>
          <w:sz w:val="28"/>
          <w:szCs w:val="28"/>
        </w:rPr>
        <w:t xml:space="preserve"> </w:t>
      </w:r>
      <w:r w:rsidRPr="00912492">
        <w:rPr>
          <w:rFonts w:ascii="Arial" w:eastAsia="Calibri" w:hAnsi="Arial" w:cs="Arial"/>
          <w:b/>
          <w:sz w:val="28"/>
          <w:szCs w:val="28"/>
        </w:rPr>
        <w:t>y adicionar las fracciones VII, VIII, IX Y X del artículo 21; todos de la Ley de los Derechos de las niñas, niños y adolescentes del Estado de Yucatán para quedar como sigue:</w:t>
      </w:r>
    </w:p>
    <w:p w14:paraId="21BD6178" w14:textId="77777777" w:rsidR="00912492" w:rsidRPr="00912492" w:rsidRDefault="00912492" w:rsidP="00912492">
      <w:pPr>
        <w:ind w:left="-567" w:right="-801"/>
        <w:jc w:val="both"/>
        <w:rPr>
          <w:rFonts w:ascii="Arial" w:hAnsi="Arial" w:cs="Arial"/>
          <w:b/>
        </w:rPr>
      </w:pPr>
    </w:p>
    <w:p w14:paraId="79510C49" w14:textId="77777777" w:rsidR="00912492" w:rsidRPr="00912492" w:rsidRDefault="00912492" w:rsidP="00912492">
      <w:pPr>
        <w:rPr>
          <w:sz w:val="24"/>
          <w:szCs w:val="24"/>
        </w:rPr>
      </w:pPr>
      <w:r w:rsidRPr="00912492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Artículo </w:t>
      </w:r>
      <w:proofErr w:type="gramStart"/>
      <w:r w:rsidRPr="00912492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2. ..</w:t>
      </w:r>
      <w:proofErr w:type="gramEnd"/>
    </w:p>
    <w:p w14:paraId="3551489A" w14:textId="77777777" w:rsidR="00912492" w:rsidRPr="00912492" w:rsidRDefault="00912492" w:rsidP="00912492">
      <w:pPr>
        <w:rPr>
          <w:rFonts w:ascii="Arial" w:hAnsi="Arial" w:cs="Arial"/>
          <w:sz w:val="24"/>
          <w:szCs w:val="24"/>
        </w:rPr>
      </w:pPr>
      <w:r w:rsidRPr="00912492">
        <w:rPr>
          <w:rFonts w:ascii="Arial" w:hAnsi="Arial" w:cs="Arial"/>
          <w:sz w:val="24"/>
          <w:szCs w:val="24"/>
        </w:rPr>
        <w:t>De la I a la III. …</w:t>
      </w:r>
    </w:p>
    <w:p w14:paraId="0A5B0DFF" w14:textId="77777777" w:rsidR="00912492" w:rsidRPr="00912492" w:rsidRDefault="00912492" w:rsidP="00912492">
      <w:pPr>
        <w:rPr>
          <w:sz w:val="24"/>
          <w:szCs w:val="24"/>
        </w:rPr>
      </w:pPr>
    </w:p>
    <w:p w14:paraId="62349F24" w14:textId="77777777" w:rsidR="00912492" w:rsidRPr="00912492" w:rsidRDefault="00912492" w:rsidP="00912492">
      <w:pPr>
        <w:spacing w:line="360" w:lineRule="auto"/>
        <w:ind w:right="49"/>
        <w:jc w:val="both"/>
        <w:rPr>
          <w:rFonts w:ascii="Arial" w:hAnsi="Arial" w:cs="Arial"/>
          <w:b/>
          <w:sz w:val="24"/>
          <w:szCs w:val="24"/>
        </w:rPr>
      </w:pPr>
      <w:r w:rsidRPr="00912492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IV.- MEDIDAS DE PROTECCIÓN ESPECIAL. – </w:t>
      </w:r>
      <w:r w:rsidRPr="00912492">
        <w:rPr>
          <w:rFonts w:ascii="Arial" w:eastAsia="Times New Roman" w:hAnsi="Arial" w:cs="Arial"/>
          <w:sz w:val="24"/>
          <w:szCs w:val="24"/>
          <w:lang w:val="es-ES_tradnl" w:eastAsia="es-ES"/>
        </w:rPr>
        <w:t>Son todas las acciones dirigidas a la protección especial de derechos vulnerados o restringidos, programas y actividades institucionales, orientadas a reconocer, proteger, garantizar y resguardar los derechos humanos de las niñas, niños y adolescentes conforme a su interés superior, dirigidas a la prevención, atención, asistencia, restitución y reparación, con la finalidad de salvaguardar el libre goce y pleno ejercicio de sus derechos.</w:t>
      </w:r>
    </w:p>
    <w:p w14:paraId="17CA0810" w14:textId="77777777" w:rsidR="00912492" w:rsidRPr="00912492" w:rsidRDefault="00912492" w:rsidP="00912492">
      <w:pPr>
        <w:widowControl w:val="0"/>
        <w:autoSpaceDE w:val="0"/>
        <w:autoSpaceDN w:val="0"/>
        <w:jc w:val="both"/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</w:pPr>
      <w:r w:rsidRPr="00912492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 xml:space="preserve">SECCIÓN CUARTA. – </w:t>
      </w:r>
    </w:p>
    <w:p w14:paraId="3CA41B70" w14:textId="77777777" w:rsidR="00912492" w:rsidRPr="00912492" w:rsidRDefault="00912492" w:rsidP="00912492">
      <w:pPr>
        <w:widowControl w:val="0"/>
        <w:autoSpaceDE w:val="0"/>
        <w:autoSpaceDN w:val="0"/>
        <w:jc w:val="both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  <w:r w:rsidRPr="00912492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De las Medidas de Protección Especial</w:t>
      </w:r>
    </w:p>
    <w:p w14:paraId="7EBD786B" w14:textId="77777777" w:rsidR="00912492" w:rsidRPr="00912492" w:rsidRDefault="00912492" w:rsidP="00912492">
      <w:pPr>
        <w:widowControl w:val="0"/>
        <w:autoSpaceDE w:val="0"/>
        <w:autoSpaceDN w:val="0"/>
        <w:jc w:val="both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</w:p>
    <w:p w14:paraId="45C18DD1" w14:textId="77777777" w:rsidR="00912492" w:rsidRPr="00912492" w:rsidRDefault="00912492" w:rsidP="00912492">
      <w:pPr>
        <w:spacing w:line="360" w:lineRule="auto"/>
        <w:ind w:left="429" w:hanging="421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912492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Artículo 19 Bis.</w:t>
      </w:r>
      <w:r w:rsidRPr="00912492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- Las medidas de Protección especial que adopten las autoridades, dependencias y entidades del estado de Yucatán, son las que se determinan y ejecutan cuando se detecta riesgo inminente contra la vida, la libertad o integridad de las niñas, niños o adolescentes necesarias para garantizar y </w:t>
      </w:r>
      <w:r w:rsidRPr="00912492">
        <w:rPr>
          <w:rFonts w:ascii="Arial" w:eastAsia="Times New Roman" w:hAnsi="Arial" w:cs="Arial"/>
          <w:sz w:val="24"/>
          <w:szCs w:val="24"/>
          <w:lang w:val="es-ES_tradnl" w:eastAsia="es-ES"/>
        </w:rPr>
        <w:lastRenderedPageBreak/>
        <w:t>restituirles sus derechos en condiciones de vulnerabilidad o discriminación múltiple.</w:t>
      </w:r>
    </w:p>
    <w:p w14:paraId="2D6A68F6" w14:textId="77777777" w:rsidR="00912492" w:rsidRPr="00912492" w:rsidRDefault="00912492" w:rsidP="00912492">
      <w:pPr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14:paraId="66497DA1" w14:textId="77777777" w:rsidR="00912492" w:rsidRPr="00912492" w:rsidRDefault="00912492" w:rsidP="00912492">
      <w:pPr>
        <w:spacing w:line="360" w:lineRule="auto"/>
        <w:ind w:left="429" w:hanging="3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912492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Considerando de manera enunciativa, más no limitativa, las circunstancias de vulnerabilidad referidas en la fracción II del artículo 22 de este ordenamiento, y: </w:t>
      </w:r>
    </w:p>
    <w:p w14:paraId="2C6588A5" w14:textId="77777777" w:rsidR="00912492" w:rsidRPr="00912492" w:rsidRDefault="00912492" w:rsidP="00912492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912492">
        <w:rPr>
          <w:rFonts w:ascii="Arial" w:eastAsia="Times New Roman" w:hAnsi="Arial" w:cs="Arial"/>
          <w:sz w:val="24"/>
          <w:szCs w:val="24"/>
          <w:lang w:val="es-ES_tradnl" w:eastAsia="es-ES"/>
        </w:rPr>
        <w:t>La situación de calle</w:t>
      </w:r>
    </w:p>
    <w:p w14:paraId="4E37DEC8" w14:textId="77777777" w:rsidR="00912492" w:rsidRPr="00912492" w:rsidRDefault="00912492" w:rsidP="00912492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912492">
        <w:rPr>
          <w:rFonts w:ascii="Arial" w:eastAsia="Times New Roman" w:hAnsi="Arial" w:cs="Arial"/>
          <w:sz w:val="24"/>
          <w:szCs w:val="24"/>
          <w:lang w:val="es-ES_tradnl" w:eastAsia="es-ES"/>
        </w:rPr>
        <w:t>La exclusión social</w:t>
      </w:r>
    </w:p>
    <w:p w14:paraId="506A8B60" w14:textId="77777777" w:rsidR="00912492" w:rsidRPr="00912492" w:rsidRDefault="00912492" w:rsidP="00912492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912492">
        <w:rPr>
          <w:rFonts w:ascii="Arial" w:eastAsia="Times New Roman" w:hAnsi="Arial" w:cs="Arial"/>
          <w:sz w:val="24"/>
          <w:szCs w:val="24"/>
          <w:lang w:val="es-ES_tradnl" w:eastAsia="es-ES"/>
        </w:rPr>
        <w:t>El trabajo infantil, y</w:t>
      </w:r>
    </w:p>
    <w:p w14:paraId="2271D138" w14:textId="77777777" w:rsidR="00912492" w:rsidRPr="00912492" w:rsidRDefault="00912492" w:rsidP="00912492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912492">
        <w:rPr>
          <w:rFonts w:ascii="Arial" w:eastAsia="Times New Roman" w:hAnsi="Arial" w:cs="Arial"/>
          <w:sz w:val="24"/>
          <w:szCs w:val="24"/>
          <w:lang w:val="es-ES_tradnl" w:eastAsia="es-ES"/>
        </w:rPr>
        <w:t>Cualquier otra condición o situación que impida a niñas, niños y adolescentes el ejercicio efectivo de sus derechos.</w:t>
      </w:r>
    </w:p>
    <w:p w14:paraId="0374280A" w14:textId="77777777" w:rsidR="00912492" w:rsidRPr="00912492" w:rsidRDefault="00912492" w:rsidP="00912492">
      <w:pPr>
        <w:spacing w:line="360" w:lineRule="auto"/>
        <w:ind w:left="429" w:hanging="3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14:paraId="1A30C12E" w14:textId="77777777" w:rsidR="00912492" w:rsidRPr="00912492" w:rsidRDefault="00912492" w:rsidP="00912492">
      <w:pPr>
        <w:spacing w:line="360" w:lineRule="auto"/>
        <w:ind w:left="429" w:hanging="429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912492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Artículo 19 </w:t>
      </w:r>
      <w:proofErr w:type="gramStart"/>
      <w:r w:rsidRPr="00912492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Ter.-</w:t>
      </w:r>
      <w:proofErr w:type="gramEnd"/>
      <w:r w:rsidRPr="00912492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</w:t>
      </w:r>
      <w:r w:rsidRPr="00912492">
        <w:rPr>
          <w:rFonts w:ascii="Arial" w:eastAsia="Times New Roman" w:hAnsi="Arial" w:cs="Arial"/>
          <w:sz w:val="24"/>
          <w:szCs w:val="24"/>
          <w:lang w:val="es-ES_tradnl" w:eastAsia="es-ES"/>
        </w:rPr>
        <w:t>Se adoptaran medidas de protección especial de niñas, niños y adolescentes, ajustándose a la situación y problemática específica de cada de niño, niña y adolescentes.</w:t>
      </w:r>
    </w:p>
    <w:p w14:paraId="5B6FC85E" w14:textId="77777777" w:rsidR="00912492" w:rsidRPr="00912492" w:rsidRDefault="00912492" w:rsidP="00912492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14:paraId="6A66A300" w14:textId="77777777" w:rsidR="00912492" w:rsidRPr="00912492" w:rsidRDefault="00912492" w:rsidP="00912492">
      <w:pPr>
        <w:spacing w:line="360" w:lineRule="auto"/>
        <w:ind w:left="429" w:hanging="3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912492">
        <w:rPr>
          <w:rFonts w:ascii="Arial" w:eastAsia="Times New Roman" w:hAnsi="Arial" w:cs="Arial"/>
          <w:sz w:val="24"/>
          <w:szCs w:val="24"/>
          <w:lang w:val="es-ES_tradnl" w:eastAsia="es-ES"/>
        </w:rPr>
        <w:t>Estas medidas tendrán una naturaleza temporal y estarán destinadas a la preservación y restitución de los derechos de las niñas, niños y adolescentes.</w:t>
      </w:r>
    </w:p>
    <w:p w14:paraId="7E882391" w14:textId="77777777" w:rsidR="00912492" w:rsidRPr="00912492" w:rsidRDefault="00912492" w:rsidP="00912492">
      <w:pPr>
        <w:ind w:left="287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14:paraId="47C97972" w14:textId="77777777" w:rsidR="00912492" w:rsidRPr="00912492" w:rsidRDefault="00912492" w:rsidP="00912492">
      <w:pPr>
        <w:spacing w:line="360" w:lineRule="auto"/>
        <w:ind w:left="429" w:hanging="429"/>
        <w:jc w:val="both"/>
        <w:rPr>
          <w:sz w:val="24"/>
          <w:szCs w:val="24"/>
        </w:rPr>
      </w:pPr>
      <w:r w:rsidRPr="00912492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Artículo 19 </w:t>
      </w:r>
      <w:proofErr w:type="spellStart"/>
      <w:proofErr w:type="gramStart"/>
      <w:r w:rsidRPr="00912492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Quater</w:t>
      </w:r>
      <w:proofErr w:type="spellEnd"/>
      <w:r w:rsidRPr="00912492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.</w:t>
      </w:r>
      <w:r w:rsidRPr="00912492">
        <w:rPr>
          <w:rFonts w:ascii="Arial" w:eastAsia="Times New Roman" w:hAnsi="Arial" w:cs="Arial"/>
          <w:sz w:val="24"/>
          <w:szCs w:val="24"/>
          <w:lang w:val="es-ES_tradnl" w:eastAsia="es-ES"/>
        </w:rPr>
        <w:t>-</w:t>
      </w:r>
      <w:proofErr w:type="gramEnd"/>
      <w:r w:rsidRPr="00912492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</w:t>
      </w:r>
      <w:r w:rsidRPr="00912492">
        <w:rPr>
          <w:rFonts w:ascii="Arial" w:hAnsi="Arial" w:cs="Arial"/>
          <w:sz w:val="24"/>
          <w:szCs w:val="24"/>
        </w:rPr>
        <w:t>Las autoridades, estarán obligadas a presentar ante el Consejo de Protección Integral de los Derechos de Niñas, Niños y Adolescentes del Estado de Yucatán, un informe anual sobre las medidas de protección especial que hayan adoptado</w:t>
      </w:r>
      <w:r w:rsidRPr="00912492">
        <w:rPr>
          <w:sz w:val="24"/>
          <w:szCs w:val="24"/>
        </w:rPr>
        <w:t>.</w:t>
      </w:r>
    </w:p>
    <w:p w14:paraId="1744E95A" w14:textId="77777777" w:rsidR="00912492" w:rsidRPr="00912492" w:rsidRDefault="00912492" w:rsidP="00912492">
      <w:pPr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14:paraId="49B8DA7E" w14:textId="77777777" w:rsidR="00912492" w:rsidRPr="00912492" w:rsidRDefault="00912492" w:rsidP="00912492">
      <w:pPr>
        <w:rPr>
          <w:sz w:val="24"/>
          <w:szCs w:val="24"/>
        </w:rPr>
      </w:pPr>
      <w:r w:rsidRPr="00912492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Artículo 21. …</w:t>
      </w:r>
    </w:p>
    <w:p w14:paraId="53A2E179" w14:textId="77777777" w:rsidR="00912492" w:rsidRPr="00912492" w:rsidRDefault="00912492" w:rsidP="00912492">
      <w:pPr>
        <w:rPr>
          <w:rFonts w:ascii="Arial" w:hAnsi="Arial" w:cs="Arial"/>
          <w:sz w:val="24"/>
          <w:szCs w:val="24"/>
        </w:rPr>
      </w:pPr>
    </w:p>
    <w:p w14:paraId="2AB0C6A9" w14:textId="77777777" w:rsidR="00912492" w:rsidRPr="00912492" w:rsidRDefault="00912492" w:rsidP="005A7C35">
      <w:pPr>
        <w:ind w:left="426"/>
        <w:rPr>
          <w:rFonts w:ascii="Arial" w:hAnsi="Arial" w:cs="Arial"/>
          <w:sz w:val="24"/>
          <w:szCs w:val="24"/>
        </w:rPr>
      </w:pPr>
      <w:r w:rsidRPr="00912492">
        <w:rPr>
          <w:rFonts w:ascii="Arial" w:hAnsi="Arial" w:cs="Arial"/>
          <w:sz w:val="24"/>
          <w:szCs w:val="24"/>
        </w:rPr>
        <w:t>De la I a la VI …</w:t>
      </w:r>
    </w:p>
    <w:p w14:paraId="5AC203DB" w14:textId="77777777" w:rsidR="00912492" w:rsidRPr="00912492" w:rsidRDefault="00912492" w:rsidP="00912492">
      <w:pPr>
        <w:spacing w:line="360" w:lineRule="auto"/>
        <w:ind w:left="429" w:hanging="429"/>
        <w:jc w:val="both"/>
        <w:rPr>
          <w:rFonts w:ascii="Arial" w:hAnsi="Arial" w:cs="Arial"/>
          <w:sz w:val="24"/>
          <w:szCs w:val="24"/>
        </w:rPr>
      </w:pPr>
    </w:p>
    <w:p w14:paraId="601AC6D1" w14:textId="77777777" w:rsidR="00912492" w:rsidRPr="00912492" w:rsidRDefault="00912492" w:rsidP="00912492">
      <w:pPr>
        <w:spacing w:line="360" w:lineRule="auto"/>
        <w:ind w:left="429" w:hanging="429"/>
        <w:jc w:val="both"/>
        <w:rPr>
          <w:rFonts w:ascii="Arial" w:hAnsi="Arial" w:cs="Arial"/>
          <w:sz w:val="24"/>
          <w:szCs w:val="24"/>
        </w:rPr>
      </w:pPr>
      <w:r w:rsidRPr="00912492">
        <w:rPr>
          <w:rFonts w:ascii="Arial" w:hAnsi="Arial" w:cs="Arial"/>
          <w:b/>
          <w:sz w:val="24"/>
          <w:szCs w:val="24"/>
        </w:rPr>
        <w:t>VII.-</w:t>
      </w:r>
      <w:r w:rsidRPr="00912492">
        <w:rPr>
          <w:rFonts w:ascii="Arial" w:hAnsi="Arial" w:cs="Arial"/>
          <w:sz w:val="24"/>
          <w:szCs w:val="24"/>
        </w:rPr>
        <w:t xml:space="preserve"> Tomar en cuenta las condiciones particulares de niñas, niños y adolescentes en situación de vulnerabilidad, a fin de proteger y garantizar el ejercicio pleno de todos sus derechos. </w:t>
      </w:r>
    </w:p>
    <w:p w14:paraId="7E4A2D18" w14:textId="77777777" w:rsidR="00912492" w:rsidRPr="00912492" w:rsidRDefault="00912492" w:rsidP="00912492">
      <w:pPr>
        <w:spacing w:line="360" w:lineRule="auto"/>
        <w:ind w:left="429" w:hanging="429"/>
        <w:jc w:val="both"/>
        <w:rPr>
          <w:rFonts w:ascii="Arial" w:hAnsi="Arial" w:cs="Arial"/>
          <w:sz w:val="24"/>
          <w:szCs w:val="24"/>
        </w:rPr>
      </w:pPr>
    </w:p>
    <w:p w14:paraId="7EB0E481" w14:textId="77777777" w:rsidR="00912492" w:rsidRPr="00912492" w:rsidRDefault="00912492" w:rsidP="00912492">
      <w:pPr>
        <w:spacing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912492">
        <w:rPr>
          <w:rFonts w:ascii="Arial" w:hAnsi="Arial" w:cs="Arial"/>
          <w:b/>
          <w:sz w:val="24"/>
          <w:szCs w:val="24"/>
        </w:rPr>
        <w:t>VIII.-</w:t>
      </w:r>
      <w:r w:rsidRPr="00912492">
        <w:rPr>
          <w:rFonts w:ascii="Arial" w:hAnsi="Arial" w:cs="Arial"/>
          <w:sz w:val="24"/>
          <w:szCs w:val="24"/>
        </w:rPr>
        <w:t xml:space="preserve"> Adoptar medidas de protección especial de derechos humanos de niñas, niños y adolescentes que se encuentren en situación de vulnerabilidad de conformidad con lo previsto en el artículo 19 Bis de la presente ley.</w:t>
      </w:r>
    </w:p>
    <w:p w14:paraId="633B338E" w14:textId="77777777" w:rsidR="00912492" w:rsidRPr="00912492" w:rsidRDefault="00912492" w:rsidP="00912492">
      <w:pPr>
        <w:spacing w:line="360" w:lineRule="auto"/>
        <w:ind w:left="429" w:hanging="429"/>
        <w:jc w:val="both"/>
        <w:rPr>
          <w:rFonts w:ascii="Arial" w:hAnsi="Arial" w:cs="Arial"/>
          <w:sz w:val="24"/>
          <w:szCs w:val="24"/>
        </w:rPr>
      </w:pPr>
    </w:p>
    <w:p w14:paraId="7135B0D0" w14:textId="77777777" w:rsidR="00912492" w:rsidRPr="00912492" w:rsidRDefault="00912492" w:rsidP="00912492">
      <w:pPr>
        <w:spacing w:line="360" w:lineRule="auto"/>
        <w:ind w:left="429" w:hanging="287"/>
        <w:jc w:val="both"/>
        <w:rPr>
          <w:rFonts w:ascii="Arial" w:hAnsi="Arial" w:cs="Arial"/>
          <w:sz w:val="24"/>
          <w:szCs w:val="24"/>
        </w:rPr>
      </w:pPr>
      <w:r w:rsidRPr="00912492">
        <w:rPr>
          <w:rFonts w:ascii="Arial" w:hAnsi="Arial" w:cs="Arial"/>
          <w:b/>
          <w:sz w:val="24"/>
          <w:szCs w:val="24"/>
        </w:rPr>
        <w:t>IX.</w:t>
      </w:r>
      <w:r w:rsidRPr="00912492">
        <w:rPr>
          <w:rFonts w:ascii="Arial" w:hAnsi="Arial" w:cs="Arial"/>
          <w:sz w:val="24"/>
          <w:szCs w:val="24"/>
        </w:rPr>
        <w:t xml:space="preserve"> Garantizar la protección de los derechos de niñas, niños y adolescentes y asegurar que las violaciones a los mismos sean atendidas de forma preferente por todas las autoridades, en el ámbito de sus respectivas competencias, y;</w:t>
      </w:r>
    </w:p>
    <w:p w14:paraId="33CD20C9" w14:textId="77777777" w:rsidR="00912492" w:rsidRPr="00912492" w:rsidRDefault="00912492" w:rsidP="00912492">
      <w:pPr>
        <w:rPr>
          <w:rFonts w:ascii="Arial" w:hAnsi="Arial" w:cs="Arial"/>
          <w:sz w:val="24"/>
          <w:szCs w:val="24"/>
        </w:rPr>
      </w:pPr>
    </w:p>
    <w:p w14:paraId="5F6F975C" w14:textId="77777777" w:rsidR="00912492" w:rsidRPr="00912492" w:rsidRDefault="00912492" w:rsidP="00912492">
      <w:pPr>
        <w:spacing w:line="360" w:lineRule="auto"/>
        <w:ind w:left="426" w:right="-801" w:hanging="426"/>
        <w:jc w:val="both"/>
        <w:rPr>
          <w:rFonts w:ascii="Arial" w:hAnsi="Arial" w:cs="Arial"/>
          <w:b/>
          <w:sz w:val="24"/>
          <w:szCs w:val="24"/>
        </w:rPr>
      </w:pPr>
      <w:r w:rsidRPr="00912492">
        <w:rPr>
          <w:rFonts w:ascii="Arial" w:hAnsi="Arial" w:cs="Arial"/>
          <w:b/>
          <w:sz w:val="24"/>
          <w:szCs w:val="24"/>
        </w:rPr>
        <w:t>X.</w:t>
      </w:r>
      <w:r w:rsidRPr="00912492">
        <w:rPr>
          <w:rFonts w:ascii="Arial" w:hAnsi="Arial" w:cs="Arial"/>
          <w:sz w:val="24"/>
          <w:szCs w:val="24"/>
        </w:rPr>
        <w:t>- Presentar ante el Consejo de Protección Integral de los Derechos de Niñas, Niños y Adolescentes del Estado de Yucatán, un informe anual sobre las medidas de protección especial que hayan adoptado.</w:t>
      </w:r>
    </w:p>
    <w:p w14:paraId="570E842E" w14:textId="77777777" w:rsidR="00912492" w:rsidRPr="00912492" w:rsidRDefault="00912492" w:rsidP="00912492">
      <w:pPr>
        <w:spacing w:line="360" w:lineRule="auto"/>
        <w:ind w:left="-567" w:right="-801"/>
        <w:jc w:val="both"/>
        <w:rPr>
          <w:rFonts w:ascii="Arial" w:hAnsi="Arial" w:cs="Arial"/>
          <w:b/>
          <w:sz w:val="24"/>
          <w:szCs w:val="24"/>
        </w:rPr>
      </w:pPr>
    </w:p>
    <w:p w14:paraId="62F1B7CB" w14:textId="77777777" w:rsidR="00912492" w:rsidRPr="00912492" w:rsidRDefault="00912492" w:rsidP="0091249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12492">
        <w:rPr>
          <w:rFonts w:ascii="Arial" w:hAnsi="Arial" w:cs="Arial"/>
          <w:b/>
          <w:sz w:val="24"/>
          <w:szCs w:val="24"/>
        </w:rPr>
        <w:t>ARTICULOS TRANSITORIOS</w:t>
      </w:r>
    </w:p>
    <w:p w14:paraId="6E24D3D7" w14:textId="77777777" w:rsidR="00912492" w:rsidRPr="00912492" w:rsidRDefault="00912492" w:rsidP="00912492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5DFCAEE" w14:textId="77777777" w:rsidR="00912492" w:rsidRPr="00912492" w:rsidRDefault="00912492" w:rsidP="00912492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2492">
        <w:rPr>
          <w:rFonts w:ascii="Arial" w:hAnsi="Arial" w:cs="Arial"/>
          <w:b/>
          <w:bCs/>
          <w:sz w:val="24"/>
          <w:szCs w:val="24"/>
        </w:rPr>
        <w:t>PRIMERO</w:t>
      </w:r>
      <w:r w:rsidRPr="00912492">
        <w:rPr>
          <w:rFonts w:ascii="Arial" w:hAnsi="Arial" w:cs="Arial"/>
          <w:bCs/>
          <w:sz w:val="24"/>
          <w:szCs w:val="24"/>
        </w:rPr>
        <w:t>. -</w:t>
      </w:r>
      <w:r w:rsidRPr="00912492">
        <w:rPr>
          <w:rFonts w:ascii="Arial" w:hAnsi="Arial" w:cs="Arial"/>
          <w:sz w:val="24"/>
          <w:szCs w:val="24"/>
        </w:rPr>
        <w:t xml:space="preserve"> El presente decreto entrará en vigor al día siguiente de su publicación en el Diario Oficial del Estado.</w:t>
      </w:r>
    </w:p>
    <w:p w14:paraId="4578CE9F" w14:textId="77777777" w:rsidR="00912492" w:rsidRPr="00912492" w:rsidRDefault="00912492" w:rsidP="00912492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469B9283" w14:textId="77777777" w:rsidR="00912492" w:rsidRPr="00912492" w:rsidRDefault="00912492" w:rsidP="00912492">
      <w:pPr>
        <w:spacing w:before="120" w:after="0" w:line="360" w:lineRule="auto"/>
        <w:ind w:left="30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912492">
        <w:rPr>
          <w:rFonts w:ascii="Arial" w:eastAsia="Times New Roman" w:hAnsi="Arial" w:cs="Arial"/>
          <w:sz w:val="24"/>
          <w:szCs w:val="24"/>
          <w:lang w:eastAsia="es-ES"/>
        </w:rPr>
        <w:tab/>
      </w:r>
      <w:r w:rsidRPr="00912492">
        <w:rPr>
          <w:rFonts w:ascii="Arial" w:eastAsia="Times New Roman" w:hAnsi="Arial" w:cs="Arial"/>
          <w:b/>
          <w:sz w:val="24"/>
          <w:szCs w:val="24"/>
          <w:lang w:eastAsia="es-ES"/>
        </w:rPr>
        <w:t>SEGUNDO.</w:t>
      </w:r>
      <w:r w:rsidRPr="00912492">
        <w:rPr>
          <w:rFonts w:ascii="Arial" w:eastAsia="Times New Roman" w:hAnsi="Arial" w:cs="Arial"/>
          <w:sz w:val="24"/>
          <w:szCs w:val="24"/>
          <w:lang w:eastAsia="es-ES"/>
        </w:rPr>
        <w:t xml:space="preserve"> - Se derogan las disposiciones de igual o menor jerarquía en lo que se opongan a lo establecido en este decreto.</w:t>
      </w:r>
    </w:p>
    <w:p w14:paraId="595082E1" w14:textId="77777777" w:rsidR="00912492" w:rsidRPr="00912492" w:rsidRDefault="00912492" w:rsidP="0091249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0B9E309" w14:textId="77777777" w:rsidR="00912492" w:rsidRPr="00912492" w:rsidRDefault="00912492" w:rsidP="0091249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12492">
        <w:rPr>
          <w:rFonts w:ascii="Arial" w:hAnsi="Arial" w:cs="Arial"/>
          <w:sz w:val="24"/>
          <w:szCs w:val="24"/>
        </w:rPr>
        <w:t xml:space="preserve">Protesto lo necesario en la ciudad de Mérida, Yucatán a los </w:t>
      </w:r>
      <w:r w:rsidR="008A6BFB">
        <w:rPr>
          <w:rFonts w:ascii="Arial" w:hAnsi="Arial" w:cs="Arial"/>
          <w:sz w:val="24"/>
          <w:szCs w:val="24"/>
        </w:rPr>
        <w:t xml:space="preserve">dieciocho </w:t>
      </w:r>
      <w:r w:rsidRPr="00912492">
        <w:rPr>
          <w:rFonts w:ascii="Arial" w:hAnsi="Arial" w:cs="Arial"/>
          <w:sz w:val="24"/>
          <w:szCs w:val="24"/>
        </w:rPr>
        <w:t xml:space="preserve">días del mes de </w:t>
      </w:r>
      <w:r w:rsidR="008A6BFB">
        <w:rPr>
          <w:rFonts w:ascii="Arial" w:hAnsi="Arial" w:cs="Arial"/>
          <w:sz w:val="24"/>
          <w:szCs w:val="24"/>
        </w:rPr>
        <w:t>septiembre</w:t>
      </w:r>
      <w:r w:rsidRPr="00912492">
        <w:rPr>
          <w:rFonts w:ascii="Arial" w:hAnsi="Arial" w:cs="Arial"/>
          <w:sz w:val="24"/>
          <w:szCs w:val="24"/>
        </w:rPr>
        <w:t xml:space="preserve"> del año </w:t>
      </w:r>
      <w:r w:rsidR="008A6BFB">
        <w:rPr>
          <w:rFonts w:ascii="Arial" w:hAnsi="Arial" w:cs="Arial"/>
          <w:sz w:val="24"/>
          <w:szCs w:val="24"/>
        </w:rPr>
        <w:t>dos mil veinte</w:t>
      </w:r>
      <w:r w:rsidRPr="00912492">
        <w:rPr>
          <w:rFonts w:ascii="Arial" w:hAnsi="Arial" w:cs="Arial"/>
          <w:sz w:val="24"/>
          <w:szCs w:val="24"/>
        </w:rPr>
        <w:t>.</w:t>
      </w:r>
    </w:p>
    <w:p w14:paraId="764775F5" w14:textId="77777777" w:rsidR="00912492" w:rsidRPr="00912492" w:rsidRDefault="00912492" w:rsidP="0091249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E851FDB" w14:textId="77777777" w:rsidR="00912492" w:rsidRPr="00912492" w:rsidRDefault="00912492" w:rsidP="00912492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912492">
        <w:rPr>
          <w:rFonts w:ascii="Arial" w:hAnsi="Arial" w:cs="Arial"/>
          <w:b/>
          <w:sz w:val="28"/>
          <w:szCs w:val="28"/>
        </w:rPr>
        <w:t>ATENTAMENTE</w:t>
      </w:r>
    </w:p>
    <w:p w14:paraId="4423F07F" w14:textId="77777777" w:rsidR="00912492" w:rsidRPr="00912492" w:rsidRDefault="00912492" w:rsidP="00912492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31CE0D1B" w14:textId="77777777" w:rsidR="00912492" w:rsidRPr="00912492" w:rsidRDefault="00912492" w:rsidP="00912492">
      <w:pPr>
        <w:spacing w:after="0" w:line="360" w:lineRule="auto"/>
        <w:ind w:left="708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912492">
        <w:rPr>
          <w:rFonts w:ascii="Arial" w:hAnsi="Arial" w:cs="Arial"/>
          <w:b/>
          <w:sz w:val="28"/>
          <w:szCs w:val="28"/>
        </w:rPr>
        <w:t>Dip</w:t>
      </w:r>
      <w:proofErr w:type="spellEnd"/>
      <w:r w:rsidRPr="00912492">
        <w:rPr>
          <w:rFonts w:ascii="Arial" w:hAnsi="Arial" w:cs="Arial"/>
          <w:b/>
          <w:sz w:val="28"/>
          <w:szCs w:val="28"/>
        </w:rPr>
        <w:t>. Karla Reyna Franco Blanco</w:t>
      </w:r>
    </w:p>
    <w:p w14:paraId="48D99DE6" w14:textId="77777777" w:rsidR="00912492" w:rsidRPr="00912492" w:rsidRDefault="00912492" w:rsidP="00912492">
      <w:pPr>
        <w:spacing w:after="0" w:line="240" w:lineRule="auto"/>
        <w:ind w:right="-93"/>
        <w:jc w:val="both"/>
        <w:rPr>
          <w:rFonts w:ascii="Arial" w:hAnsi="Arial" w:cs="Arial"/>
          <w:sz w:val="24"/>
          <w:szCs w:val="24"/>
        </w:rPr>
      </w:pPr>
    </w:p>
    <w:p w14:paraId="5F8B5945" w14:textId="77777777" w:rsidR="00912492" w:rsidRPr="00912492" w:rsidRDefault="00912492" w:rsidP="00912492">
      <w:pPr>
        <w:spacing w:after="0" w:line="240" w:lineRule="auto"/>
        <w:ind w:right="-93"/>
        <w:jc w:val="both"/>
        <w:rPr>
          <w:rFonts w:ascii="Arial" w:hAnsi="Arial" w:cs="Arial"/>
          <w:sz w:val="24"/>
          <w:szCs w:val="24"/>
        </w:rPr>
      </w:pPr>
    </w:p>
    <w:p w14:paraId="7FEC884D" w14:textId="77777777" w:rsidR="00912492" w:rsidRPr="00E767CF" w:rsidRDefault="00912492" w:rsidP="00912492">
      <w:pPr>
        <w:spacing w:after="0" w:line="240" w:lineRule="auto"/>
        <w:ind w:right="-93"/>
        <w:jc w:val="both"/>
        <w:rPr>
          <w:rFonts w:ascii="Arial" w:hAnsi="Arial" w:cs="Arial"/>
          <w:b/>
          <w:sz w:val="20"/>
          <w:szCs w:val="20"/>
        </w:rPr>
      </w:pPr>
      <w:r w:rsidRPr="00E767CF">
        <w:rPr>
          <w:rFonts w:ascii="Arial" w:hAnsi="Arial" w:cs="Arial"/>
          <w:sz w:val="20"/>
          <w:szCs w:val="20"/>
        </w:rPr>
        <w:t xml:space="preserve">Esta hoja de </w:t>
      </w:r>
      <w:proofErr w:type="gramStart"/>
      <w:r w:rsidRPr="00E767CF">
        <w:rPr>
          <w:rFonts w:ascii="Arial" w:hAnsi="Arial" w:cs="Arial"/>
          <w:sz w:val="20"/>
          <w:szCs w:val="20"/>
        </w:rPr>
        <w:t>firma,</w:t>
      </w:r>
      <w:proofErr w:type="gramEnd"/>
      <w:r w:rsidRPr="00E767CF">
        <w:rPr>
          <w:rFonts w:ascii="Arial" w:hAnsi="Arial" w:cs="Arial"/>
          <w:sz w:val="20"/>
          <w:szCs w:val="20"/>
        </w:rPr>
        <w:t xml:space="preserve"> pertenece a la Iniciativa por la que se propone </w:t>
      </w:r>
      <w:r w:rsidRPr="00E767CF">
        <w:rPr>
          <w:rFonts w:ascii="Arial" w:eastAsia="Calibri" w:hAnsi="Arial" w:cs="Arial"/>
          <w:sz w:val="20"/>
          <w:szCs w:val="20"/>
        </w:rPr>
        <w:t xml:space="preserve">adicionar la fracción IV al artículo 2º; adicionar la sección cuarta denominada De las Medidas de Protección Especial, adicionándole en consecuencia a esta sección los artículos 19 Bis, 19 Ter, y 19 </w:t>
      </w:r>
      <w:proofErr w:type="spellStart"/>
      <w:r w:rsidRPr="00E767CF">
        <w:rPr>
          <w:rFonts w:ascii="Arial" w:eastAsia="Calibri" w:hAnsi="Arial" w:cs="Arial"/>
          <w:sz w:val="20"/>
          <w:szCs w:val="20"/>
        </w:rPr>
        <w:t>Quater</w:t>
      </w:r>
      <w:proofErr w:type="spellEnd"/>
      <w:r w:rsidRPr="00E767CF">
        <w:rPr>
          <w:rFonts w:ascii="Arial" w:eastAsia="Calibri" w:hAnsi="Arial" w:cs="Arial"/>
          <w:sz w:val="20"/>
          <w:szCs w:val="20"/>
        </w:rPr>
        <w:t>, y adicionar las fracciones VII, VIII, IX Y X del artículo 21; todos de la Ley de los Derechos de las niñas, niños y adolescentes del Estado de Yucatán</w:t>
      </w:r>
      <w:r w:rsidR="002D64B2">
        <w:rPr>
          <w:rFonts w:ascii="Arial" w:eastAsia="Calibri" w:hAnsi="Arial" w:cs="Arial"/>
          <w:sz w:val="20"/>
          <w:szCs w:val="20"/>
        </w:rPr>
        <w:t>.</w:t>
      </w:r>
    </w:p>
    <w:p w14:paraId="3035E2D1" w14:textId="6F068A28" w:rsidR="00912492" w:rsidRPr="00912492" w:rsidRDefault="00912492" w:rsidP="00E767CF">
      <w:pPr>
        <w:rPr>
          <w:rFonts w:ascii="Arial" w:hAnsi="Arial" w:cs="Arial"/>
          <w:b/>
        </w:rPr>
      </w:pPr>
    </w:p>
    <w:sectPr w:rsidR="00912492" w:rsidRPr="00912492">
      <w:headerReference w:type="default" r:id="rId28"/>
      <w:footerReference w:type="default" r:id="rId2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1A4F95" w14:textId="77777777" w:rsidR="00912492" w:rsidRDefault="00912492" w:rsidP="00912492">
      <w:pPr>
        <w:spacing w:after="0" w:line="240" w:lineRule="auto"/>
      </w:pPr>
      <w:r>
        <w:separator/>
      </w:r>
    </w:p>
  </w:endnote>
  <w:endnote w:type="continuationSeparator" w:id="0">
    <w:p w14:paraId="1A37D50B" w14:textId="77777777" w:rsidR="00912492" w:rsidRDefault="00912492" w:rsidP="00912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64367522"/>
      <w:docPartObj>
        <w:docPartGallery w:val="Page Numbers (Bottom of Page)"/>
        <w:docPartUnique/>
      </w:docPartObj>
    </w:sdtPr>
    <w:sdtEndPr/>
    <w:sdtContent>
      <w:p w14:paraId="22348880" w14:textId="77777777" w:rsidR="007E24B6" w:rsidRDefault="007E24B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09BC" w:rsidRPr="00CD09BC">
          <w:rPr>
            <w:noProof/>
            <w:lang w:val="es-ES"/>
          </w:rPr>
          <w:t>14</w:t>
        </w:r>
        <w:r>
          <w:fldChar w:fldCharType="end"/>
        </w:r>
      </w:p>
    </w:sdtContent>
  </w:sdt>
  <w:p w14:paraId="546549C0" w14:textId="77777777" w:rsidR="007E24B6" w:rsidRDefault="007E24B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4B34AF" w14:textId="77777777" w:rsidR="00912492" w:rsidRDefault="00912492" w:rsidP="00912492">
      <w:pPr>
        <w:spacing w:after="0" w:line="240" w:lineRule="auto"/>
      </w:pPr>
      <w:r>
        <w:separator/>
      </w:r>
    </w:p>
  </w:footnote>
  <w:footnote w:type="continuationSeparator" w:id="0">
    <w:p w14:paraId="5BF5B8B1" w14:textId="77777777" w:rsidR="00912492" w:rsidRDefault="00912492" w:rsidP="00912492">
      <w:pPr>
        <w:spacing w:after="0" w:line="240" w:lineRule="auto"/>
      </w:pPr>
      <w:r>
        <w:continuationSeparator/>
      </w:r>
    </w:p>
  </w:footnote>
  <w:footnote w:id="1">
    <w:p w14:paraId="4A2E40BB" w14:textId="77777777" w:rsidR="00F42346" w:rsidRDefault="00F42346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F42346">
        <w:rPr>
          <w:rFonts w:ascii="Arial" w:hAnsi="Arial" w:cs="Arial"/>
        </w:rPr>
        <w:t>Plan de acción de la Cumbre Mundial a favor de la Infancia.</w:t>
      </w:r>
    </w:p>
  </w:footnote>
  <w:footnote w:id="2">
    <w:p w14:paraId="6B762132" w14:textId="77777777" w:rsidR="00CE149D" w:rsidRDefault="00CE149D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CE149D">
        <w:rPr>
          <w:rFonts w:ascii="Arial" w:hAnsi="Arial" w:cs="Arial"/>
        </w:rPr>
        <w:t>Convención sobre los Derechos del Niño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2AAFD" w14:textId="77777777" w:rsidR="00912492" w:rsidRDefault="00912492">
    <w:pPr>
      <w:pStyle w:val="Encabezado"/>
    </w:pPr>
    <w:r w:rsidRPr="00272883">
      <w:rPr>
        <w:rFonts w:ascii="Calibri" w:eastAsia="Calibri" w:hAnsi="Calibri" w:cs="Times New Roman"/>
        <w:noProof/>
        <w:lang w:eastAsia="es-MX"/>
      </w:rPr>
      <w:drawing>
        <wp:inline distT="0" distB="0" distL="0" distR="0" wp14:anchorId="451C0CE0" wp14:editId="6026C3B1">
          <wp:extent cx="906145" cy="906145"/>
          <wp:effectExtent l="0" t="0" r="8255" b="8255"/>
          <wp:docPr id="1" name="Imagen 1" descr="P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P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906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96805B" w14:textId="77777777" w:rsidR="00912492" w:rsidRDefault="0091249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D122EE"/>
    <w:multiLevelType w:val="hybridMultilevel"/>
    <w:tmpl w:val="30824A62"/>
    <w:lvl w:ilvl="0" w:tplc="5AEEEC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6947B10"/>
    <w:multiLevelType w:val="hybridMultilevel"/>
    <w:tmpl w:val="46A69F2C"/>
    <w:lvl w:ilvl="0" w:tplc="08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492"/>
    <w:rsid w:val="00003205"/>
    <w:rsid w:val="00093469"/>
    <w:rsid w:val="00094A40"/>
    <w:rsid w:val="00117871"/>
    <w:rsid w:val="00152078"/>
    <w:rsid w:val="00171E81"/>
    <w:rsid w:val="001966B4"/>
    <w:rsid w:val="001D462D"/>
    <w:rsid w:val="00206D9A"/>
    <w:rsid w:val="002C2C1C"/>
    <w:rsid w:val="002D64B2"/>
    <w:rsid w:val="00326492"/>
    <w:rsid w:val="00365B22"/>
    <w:rsid w:val="00427A3E"/>
    <w:rsid w:val="00481A5A"/>
    <w:rsid w:val="004E045D"/>
    <w:rsid w:val="005A7C35"/>
    <w:rsid w:val="0063235A"/>
    <w:rsid w:val="0069404D"/>
    <w:rsid w:val="006B7B7C"/>
    <w:rsid w:val="006D0997"/>
    <w:rsid w:val="007045CB"/>
    <w:rsid w:val="00777C55"/>
    <w:rsid w:val="007E24B6"/>
    <w:rsid w:val="00873347"/>
    <w:rsid w:val="008A6BFB"/>
    <w:rsid w:val="008C254F"/>
    <w:rsid w:val="00912492"/>
    <w:rsid w:val="00914A83"/>
    <w:rsid w:val="00944EB0"/>
    <w:rsid w:val="00974A72"/>
    <w:rsid w:val="009D7F19"/>
    <w:rsid w:val="00B72FD4"/>
    <w:rsid w:val="00B80B95"/>
    <w:rsid w:val="00BA1BC8"/>
    <w:rsid w:val="00CC574C"/>
    <w:rsid w:val="00CD09BC"/>
    <w:rsid w:val="00CE149D"/>
    <w:rsid w:val="00D76FCA"/>
    <w:rsid w:val="00E767CF"/>
    <w:rsid w:val="00EA64D3"/>
    <w:rsid w:val="00ED7F46"/>
    <w:rsid w:val="00F06233"/>
    <w:rsid w:val="00F42346"/>
    <w:rsid w:val="00F4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D5E30"/>
  <w15:chartTrackingRefBased/>
  <w15:docId w15:val="{FABD348A-B741-4296-84BB-86E36F723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24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2492"/>
  </w:style>
  <w:style w:type="paragraph" w:styleId="Piedepgina">
    <w:name w:val="footer"/>
    <w:basedOn w:val="Normal"/>
    <w:link w:val="PiedepginaCar"/>
    <w:uiPriority w:val="99"/>
    <w:unhideWhenUsed/>
    <w:rsid w:val="009124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2492"/>
  </w:style>
  <w:style w:type="character" w:styleId="Textoennegrita">
    <w:name w:val="Strong"/>
    <w:basedOn w:val="Fuentedeprrafopredeter"/>
    <w:uiPriority w:val="22"/>
    <w:qFormat/>
    <w:rsid w:val="007E24B6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7E24B6"/>
    <w:rPr>
      <w:color w:val="0000FF"/>
      <w:u w:val="single"/>
    </w:rPr>
  </w:style>
  <w:style w:type="paragraph" w:customStyle="1" w:styleId="big">
    <w:name w:val="big"/>
    <w:basedOn w:val="Normal"/>
    <w:rsid w:val="00152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nfasis">
    <w:name w:val="Emphasis"/>
    <w:basedOn w:val="Fuentedeprrafopredeter"/>
    <w:uiPriority w:val="20"/>
    <w:qFormat/>
    <w:rsid w:val="00152078"/>
    <w:rPr>
      <w:i/>
      <w:iCs/>
    </w:rPr>
  </w:style>
  <w:style w:type="paragraph" w:customStyle="1" w:styleId="small">
    <w:name w:val="small"/>
    <w:basedOn w:val="Normal"/>
    <w:rsid w:val="00152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F4234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234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234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234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234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2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346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4234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4234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42346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42346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42346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F423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43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87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ndh.org.mx/ni%C3%B1as-ni%C3%B1os/derechos-humanos-de-ninas-y-ninos" TargetMode="External"/><Relationship Id="rId13" Type="http://schemas.openxmlformats.org/officeDocument/2006/relationships/hyperlink" Target="https://www.cndh.org.mx/ni%C3%B1as-ni%C3%B1os/derechos-humanos-de-ninas-y-ninos" TargetMode="External"/><Relationship Id="rId18" Type="http://schemas.openxmlformats.org/officeDocument/2006/relationships/hyperlink" Target="https://www.cndh.org.mx/ni%C3%B1as-ni%C3%B1os/derechos-humanos-de-ninas-y-ninos" TargetMode="External"/><Relationship Id="rId26" Type="http://schemas.openxmlformats.org/officeDocument/2006/relationships/hyperlink" Target="https://www.cndh.org.mx/ni%C3%B1as-ni%C3%B1os/derechos-humanos-de-ninas-y-ninos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cndh.org.mx/ni%C3%B1as-ni%C3%B1os/derechos-humanos-de-ninas-y-nino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cndh.org.mx/ni%C3%B1as-ni%C3%B1os/derechos-humanos-de-ninas-y-ninos" TargetMode="External"/><Relationship Id="rId17" Type="http://schemas.openxmlformats.org/officeDocument/2006/relationships/hyperlink" Target="https://www.cndh.org.mx/ni%C3%B1as-ni%C3%B1os/derechos-humanos-de-ninas-y-ninos" TargetMode="External"/><Relationship Id="rId25" Type="http://schemas.openxmlformats.org/officeDocument/2006/relationships/hyperlink" Target="https://www.cndh.org.mx/ni%C3%B1as-ni%C3%B1os/derechos-humanos-de-ninas-y-nino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ndh.org.mx/ni%C3%B1as-ni%C3%B1os/derechos-humanos-de-ninas-y-ninos" TargetMode="External"/><Relationship Id="rId20" Type="http://schemas.openxmlformats.org/officeDocument/2006/relationships/hyperlink" Target="https://www.cndh.org.mx/ni%C3%B1as-ni%C3%B1os/derechos-humanos-de-ninas-y-ninos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ndh.org.mx/ni%C3%B1as-ni%C3%B1os/derechos-humanos-de-ninas-y-ninos" TargetMode="External"/><Relationship Id="rId24" Type="http://schemas.openxmlformats.org/officeDocument/2006/relationships/hyperlink" Target="https://www.cndh.org.mx/ni%C3%B1as-ni%C3%B1os/derechos-humanos-de-ninas-y-nino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ndh.org.mx/ni%C3%B1as-ni%C3%B1os/derechos-humanos-de-ninas-y-ninos" TargetMode="External"/><Relationship Id="rId23" Type="http://schemas.openxmlformats.org/officeDocument/2006/relationships/hyperlink" Target="https://www.cndh.org.mx/ni%C3%B1as-ni%C3%B1os/derechos-humanos-de-ninas-y-ninos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www.cndh.org.mx/ni%C3%B1as-ni%C3%B1os/derechos-humanos-de-ninas-y-ninos" TargetMode="External"/><Relationship Id="rId19" Type="http://schemas.openxmlformats.org/officeDocument/2006/relationships/hyperlink" Target="https://www.cndh.org.mx/ni%C3%B1as-ni%C3%B1os/derechos-humanos-de-ninas-y-ninos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cndh.org.mx/ni%C3%B1as-ni%C3%B1os/derechos-humanos-de-ninas-y-ninos" TargetMode="External"/><Relationship Id="rId14" Type="http://schemas.openxmlformats.org/officeDocument/2006/relationships/hyperlink" Target="https://www.cndh.org.mx/ni%C3%B1as-ni%C3%B1os/derechos-humanos-de-ninas-y-ninos" TargetMode="External"/><Relationship Id="rId22" Type="http://schemas.openxmlformats.org/officeDocument/2006/relationships/hyperlink" Target="https://www.cndh.org.mx/ni%C3%B1as-ni%C3%B1os/derechos-humanos-de-ninas-y-ninos" TargetMode="External"/><Relationship Id="rId27" Type="http://schemas.openxmlformats.org/officeDocument/2006/relationships/hyperlink" Target="https://www.cndh.org.mx/ni%C3%B1as-ni%C3%B1os/derechos-humanos-de-ninas-y-ninos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0B36F-4CC7-44C8-AAC0-BBE17A581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13</Pages>
  <Words>2601</Words>
  <Characters>14306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Cubiculo2</dc:creator>
  <cp:keywords/>
  <dc:description/>
  <cp:lastModifiedBy>EMILY JANETH GOMEZ MANZANILLA</cp:lastModifiedBy>
  <cp:revision>3</cp:revision>
  <dcterms:created xsi:type="dcterms:W3CDTF">2020-09-23T04:12:00Z</dcterms:created>
  <dcterms:modified xsi:type="dcterms:W3CDTF">2020-09-23T04:29:00Z</dcterms:modified>
</cp:coreProperties>
</file>